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C117C" w14:textId="061F2DCD" w:rsidR="00D35221" w:rsidRPr="00474862" w:rsidRDefault="00BA2AB0" w:rsidP="00474862">
      <w:pPr>
        <w:spacing w:after="0" w:line="480" w:lineRule="auto"/>
        <w:jc w:val="center"/>
        <w:rPr>
          <w:rFonts w:ascii="Times New Roman" w:hAnsi="Times New Roman" w:cs="Times New Roman"/>
          <w:b/>
          <w:sz w:val="24"/>
          <w:szCs w:val="24"/>
          <w:lang w:val="en-GB"/>
        </w:rPr>
      </w:pPr>
      <w:r w:rsidRPr="00985543">
        <w:rPr>
          <w:rFonts w:ascii="Times New Roman" w:hAnsi="Times New Roman" w:cs="Times New Roman"/>
          <w:b/>
          <w:sz w:val="24"/>
          <w:szCs w:val="24"/>
          <w:lang w:val="en-GB"/>
        </w:rPr>
        <w:t>‘</w:t>
      </w:r>
      <w:r w:rsidR="00D35221" w:rsidRPr="00985543">
        <w:rPr>
          <w:rFonts w:ascii="Times New Roman" w:hAnsi="Times New Roman" w:cs="Times New Roman"/>
          <w:b/>
          <w:sz w:val="24"/>
          <w:szCs w:val="24"/>
          <w:lang w:val="en-GB"/>
        </w:rPr>
        <w:t>Craceland</w:t>
      </w:r>
      <w:r w:rsidRPr="00985543">
        <w:rPr>
          <w:rFonts w:ascii="Times New Roman" w:hAnsi="Times New Roman" w:cs="Times New Roman"/>
          <w:b/>
          <w:sz w:val="24"/>
          <w:szCs w:val="24"/>
          <w:lang w:val="en-GB"/>
        </w:rPr>
        <w:t>’</w:t>
      </w:r>
      <w:r w:rsidR="00985543">
        <w:rPr>
          <w:rFonts w:ascii="Times New Roman" w:hAnsi="Times New Roman" w:cs="Times New Roman"/>
          <w:b/>
          <w:sz w:val="24"/>
          <w:szCs w:val="24"/>
          <w:lang w:val="en-GB"/>
        </w:rPr>
        <w:t>:</w:t>
      </w:r>
      <w:r w:rsidR="002B054C" w:rsidRPr="00C90ABB">
        <w:rPr>
          <w:rStyle w:val="EndnoteReference"/>
          <w:rFonts w:ascii="Times New Roman" w:hAnsi="Times New Roman" w:cs="Times New Roman"/>
          <w:b/>
          <w:sz w:val="24"/>
          <w:szCs w:val="24"/>
          <w:lang w:val="en-GB"/>
        </w:rPr>
        <w:endnoteReference w:id="1"/>
      </w:r>
      <w:r w:rsidR="00D35221" w:rsidRPr="00474862">
        <w:rPr>
          <w:rFonts w:ascii="Times New Roman" w:hAnsi="Times New Roman" w:cs="Times New Roman"/>
          <w:b/>
          <w:sz w:val="24"/>
          <w:szCs w:val="24"/>
          <w:lang w:val="en-GB"/>
        </w:rPr>
        <w:t xml:space="preserve"> An Introduction</w:t>
      </w:r>
    </w:p>
    <w:p w14:paraId="42C78DB9" w14:textId="77777777" w:rsidR="00F158A4" w:rsidRPr="00474862" w:rsidRDefault="00F158A4" w:rsidP="00474862">
      <w:pPr>
        <w:spacing w:after="0" w:line="480" w:lineRule="auto"/>
        <w:jc w:val="center"/>
        <w:rPr>
          <w:rFonts w:ascii="Times New Roman" w:hAnsi="Times New Roman" w:cs="Times New Roman"/>
          <w:b/>
          <w:sz w:val="24"/>
          <w:szCs w:val="24"/>
          <w:lang w:val="en-GB"/>
        </w:rPr>
      </w:pPr>
    </w:p>
    <w:p w14:paraId="7C94DD93" w14:textId="77777777" w:rsidR="009A01D3" w:rsidRPr="00474862" w:rsidRDefault="009A01D3" w:rsidP="00474862">
      <w:pPr>
        <w:spacing w:after="0" w:line="480" w:lineRule="auto"/>
        <w:jc w:val="center"/>
        <w:rPr>
          <w:rFonts w:ascii="Times New Roman" w:hAnsi="Times New Roman" w:cs="Times New Roman"/>
          <w:b/>
          <w:sz w:val="24"/>
          <w:szCs w:val="24"/>
          <w:lang w:val="en-GB"/>
        </w:rPr>
      </w:pPr>
      <w:r w:rsidRPr="00474862">
        <w:rPr>
          <w:rFonts w:ascii="Times New Roman" w:hAnsi="Times New Roman" w:cs="Times New Roman"/>
          <w:b/>
          <w:sz w:val="24"/>
          <w:szCs w:val="24"/>
          <w:lang w:val="en-GB"/>
        </w:rPr>
        <w:t>Katy Shaw and Kate Aughterson</w:t>
      </w:r>
      <w:bookmarkStart w:id="0" w:name="_GoBack"/>
      <w:bookmarkEnd w:id="0"/>
    </w:p>
    <w:p w14:paraId="76055BC4" w14:textId="77777777" w:rsidR="004A75C6" w:rsidRPr="00474862" w:rsidRDefault="004A75C6" w:rsidP="00474862">
      <w:pPr>
        <w:spacing w:after="0" w:line="480" w:lineRule="auto"/>
        <w:rPr>
          <w:rFonts w:ascii="Times New Roman" w:hAnsi="Times New Roman" w:cs="Times New Roman"/>
          <w:sz w:val="24"/>
          <w:szCs w:val="24"/>
          <w:lang w:val="en-GB"/>
        </w:rPr>
      </w:pPr>
    </w:p>
    <w:p w14:paraId="469E68B6" w14:textId="77777777" w:rsidR="00F158A4" w:rsidRPr="00474862" w:rsidRDefault="00F158A4" w:rsidP="00474862">
      <w:pPr>
        <w:spacing w:after="0" w:line="480" w:lineRule="auto"/>
        <w:rPr>
          <w:rFonts w:ascii="Times New Roman" w:hAnsi="Times New Roman" w:cs="Times New Roman"/>
          <w:sz w:val="24"/>
          <w:szCs w:val="24"/>
          <w:lang w:val="en-GB"/>
        </w:rPr>
      </w:pPr>
    </w:p>
    <w:p w14:paraId="7CD1ACC0" w14:textId="2A98286B" w:rsidR="002C70EA" w:rsidRPr="002C70EA" w:rsidRDefault="002C70EA" w:rsidP="002C70EA">
      <w:pPr>
        <w:spacing w:after="0" w:line="480" w:lineRule="auto"/>
        <w:rPr>
          <w:rFonts w:ascii="Times New Roman" w:hAnsi="Times New Roman" w:cs="Times New Roman"/>
          <w:sz w:val="24"/>
          <w:szCs w:val="24"/>
          <w:lang w:val="en-GB"/>
        </w:rPr>
      </w:pPr>
      <w:r w:rsidRPr="002C70EA">
        <w:rPr>
          <w:rFonts w:ascii="Times New Roman" w:hAnsi="Times New Roman" w:cs="Times New Roman"/>
          <w:sz w:val="24"/>
          <w:szCs w:val="24"/>
          <w:lang w:val="en-GB"/>
        </w:rPr>
        <w:t xml:space="preserve">Jim Crace is one of the most </w:t>
      </w:r>
      <w:r w:rsidR="00166F3D">
        <w:rPr>
          <w:rFonts w:ascii="Times New Roman" w:hAnsi="Times New Roman" w:cs="Times New Roman"/>
          <w:sz w:val="24"/>
          <w:szCs w:val="24"/>
          <w:lang w:val="en-GB"/>
        </w:rPr>
        <w:t>critically acclaimed</w:t>
      </w:r>
      <w:r w:rsidRPr="002C70EA">
        <w:rPr>
          <w:rFonts w:ascii="Times New Roman" w:hAnsi="Times New Roman" w:cs="Times New Roman"/>
          <w:sz w:val="24"/>
          <w:szCs w:val="24"/>
          <w:lang w:val="en-GB"/>
        </w:rPr>
        <w:t xml:space="preserve"> British novelists writing today. </w:t>
      </w:r>
      <w:r w:rsidR="00166F3D">
        <w:rPr>
          <w:rFonts w:ascii="Times New Roman" w:hAnsi="Times New Roman" w:cs="Times New Roman"/>
          <w:sz w:val="24"/>
          <w:szCs w:val="24"/>
          <w:lang w:val="en-GB"/>
        </w:rPr>
        <w:t>Although</w:t>
      </w:r>
      <w:r w:rsidR="00BC48E2">
        <w:rPr>
          <w:rFonts w:ascii="Times New Roman" w:hAnsi="Times New Roman" w:cs="Times New Roman"/>
          <w:sz w:val="24"/>
          <w:szCs w:val="24"/>
          <w:lang w:val="en-GB"/>
        </w:rPr>
        <w:t xml:space="preserve"> </w:t>
      </w:r>
      <w:r w:rsidRPr="002C70EA">
        <w:rPr>
          <w:rFonts w:ascii="Times New Roman" w:hAnsi="Times New Roman" w:cs="Times New Roman"/>
          <w:sz w:val="24"/>
          <w:szCs w:val="24"/>
          <w:lang w:val="en-GB"/>
        </w:rPr>
        <w:t>he is sometime</w:t>
      </w:r>
      <w:r w:rsidR="00166F3D">
        <w:rPr>
          <w:rFonts w:ascii="Times New Roman" w:hAnsi="Times New Roman" w:cs="Times New Roman"/>
          <w:sz w:val="24"/>
          <w:szCs w:val="24"/>
          <w:lang w:val="en-GB"/>
        </w:rPr>
        <w:t xml:space="preserve">s thought of as a ‘cult’ figure, </w:t>
      </w:r>
      <w:r w:rsidRPr="002C70EA">
        <w:rPr>
          <w:rFonts w:ascii="Times New Roman" w:hAnsi="Times New Roman" w:cs="Times New Roman"/>
          <w:sz w:val="24"/>
          <w:szCs w:val="24"/>
          <w:lang w:val="en-GB"/>
        </w:rPr>
        <w:t xml:space="preserve">his oeuvre has an international reputation. Through an intense and visionary focus on specific times and contexts, the recurring themes of his novels are technologically-induced change, the consequences of social reorganization, new forms of governance and the evolution of faith. </w:t>
      </w:r>
      <w:r>
        <w:rPr>
          <w:rFonts w:ascii="Times New Roman" w:hAnsi="Times New Roman" w:cs="Times New Roman"/>
          <w:sz w:val="24"/>
          <w:szCs w:val="24"/>
          <w:lang w:val="en-GB"/>
        </w:rPr>
        <w:t>In</w:t>
      </w:r>
      <w:r w:rsidRPr="002C70EA">
        <w:rPr>
          <w:rFonts w:ascii="Times New Roman" w:hAnsi="Times New Roman" w:cs="Times New Roman"/>
          <w:sz w:val="24"/>
          <w:szCs w:val="24"/>
          <w:lang w:val="en-GB"/>
        </w:rPr>
        <w:t xml:space="preserve"> his fictions, the force of these concerns are made manifest through </w:t>
      </w:r>
      <w:r>
        <w:rPr>
          <w:rFonts w:ascii="Times New Roman" w:hAnsi="Times New Roman" w:cs="Times New Roman"/>
          <w:sz w:val="24"/>
          <w:szCs w:val="24"/>
          <w:lang w:val="en-GB"/>
        </w:rPr>
        <w:t>characters</w:t>
      </w:r>
      <w:r w:rsidRPr="002C70EA">
        <w:rPr>
          <w:rFonts w:ascii="Times New Roman" w:hAnsi="Times New Roman" w:cs="Times New Roman"/>
          <w:sz w:val="24"/>
          <w:szCs w:val="24"/>
          <w:lang w:val="en-GB"/>
        </w:rPr>
        <w:t xml:space="preserve"> who play out on the page what Crace calls ‘the verities of the human condition’</w:t>
      </w:r>
      <w:r w:rsidR="00654CAF">
        <w:rPr>
          <w:rFonts w:ascii="Times New Roman" w:hAnsi="Times New Roman" w:cs="Times New Roman"/>
          <w:sz w:val="24"/>
          <w:szCs w:val="24"/>
          <w:lang w:val="en-GB"/>
        </w:rPr>
        <w:t xml:space="preserve"> </w:t>
      </w:r>
      <w:r w:rsidRPr="002C70EA">
        <w:rPr>
          <w:rFonts w:ascii="Times New Roman" w:hAnsi="Times New Roman" w:cs="Times New Roman"/>
          <w:sz w:val="24"/>
          <w:szCs w:val="24"/>
          <w:lang w:val="en-GB"/>
        </w:rPr>
        <w:t>(Crace in Smiley 1989) in a series of increasingly complicated engagements with their society.</w:t>
      </w:r>
    </w:p>
    <w:p w14:paraId="4F3A8850" w14:textId="77777777" w:rsidR="002C70EA" w:rsidRDefault="002C70EA" w:rsidP="002C70EA">
      <w:pPr>
        <w:spacing w:after="0" w:line="480" w:lineRule="auto"/>
        <w:ind w:firstLine="720"/>
        <w:rPr>
          <w:rFonts w:ascii="Times New Roman" w:hAnsi="Times New Roman" w:cs="Times New Roman"/>
          <w:sz w:val="24"/>
          <w:szCs w:val="24"/>
          <w:lang w:val="en-GB"/>
        </w:rPr>
      </w:pPr>
      <w:r w:rsidRPr="002C70EA">
        <w:rPr>
          <w:rFonts w:ascii="Times New Roman" w:hAnsi="Times New Roman" w:cs="Times New Roman"/>
          <w:sz w:val="24"/>
          <w:szCs w:val="24"/>
          <w:lang w:val="en-GB"/>
        </w:rPr>
        <w:t>Crace was born in Hertfordshire, but grew up in London. As an undergraduate in Birmingham, England, Crace began early forays into professional writing, editing and authoring features for local Aston University newspaper the Birmingham Sun. Graduating with a BA (Hons) in English Literature in 1968, he joined the Voluntary Services Overseas (VSO) programme, an international development charity that places volunteers in developing countries to live and work alongside populations in need. Crace was initially sent to Sudan but went on to travel extensively across Africa, before settling in Botswana to teach English. This experience in African schools meant that when Crace returned to Britain two years later, he was able to find employment with the BBC as a writer of educational programming.</w:t>
      </w:r>
    </w:p>
    <w:p w14:paraId="50DD3E1C" w14:textId="343AF325" w:rsidR="00B7399A" w:rsidRPr="00474862" w:rsidRDefault="00B7399A" w:rsidP="002C70EA">
      <w:pPr>
        <w:spacing w:after="0" w:line="480" w:lineRule="auto"/>
        <w:ind w:firstLine="720"/>
        <w:rPr>
          <w:rFonts w:ascii="Times New Roman" w:hAnsi="Times New Roman" w:cs="Times New Roman"/>
          <w:sz w:val="24"/>
          <w:szCs w:val="24"/>
          <w:lang w:val="en-GB"/>
        </w:rPr>
      </w:pPr>
      <w:r w:rsidRPr="00474862">
        <w:rPr>
          <w:rFonts w:ascii="Times New Roman" w:hAnsi="Times New Roman" w:cs="Times New Roman"/>
          <w:sz w:val="24"/>
          <w:szCs w:val="24"/>
          <w:lang w:val="en-GB"/>
        </w:rPr>
        <w:lastRenderedPageBreak/>
        <w:t xml:space="preserve">Crace </w:t>
      </w:r>
      <w:r w:rsidR="002C70EA">
        <w:rPr>
          <w:rFonts w:ascii="Times New Roman" w:hAnsi="Times New Roman" w:cs="Times New Roman"/>
          <w:sz w:val="24"/>
          <w:szCs w:val="24"/>
          <w:lang w:val="en-GB"/>
        </w:rPr>
        <w:t>continued to write in his spare time and eventually</w:t>
      </w:r>
      <w:r w:rsidRPr="00474862">
        <w:rPr>
          <w:rFonts w:ascii="Times New Roman" w:hAnsi="Times New Roman" w:cs="Times New Roman"/>
          <w:sz w:val="24"/>
          <w:szCs w:val="24"/>
          <w:lang w:val="en-GB"/>
        </w:rPr>
        <w:t xml:space="preserve"> moved to a new role as a fre</w:t>
      </w:r>
      <w:r w:rsidR="00346397">
        <w:rPr>
          <w:rFonts w:ascii="Times New Roman" w:hAnsi="Times New Roman" w:cs="Times New Roman"/>
          <w:sz w:val="24"/>
          <w:szCs w:val="24"/>
          <w:lang w:val="en-GB"/>
        </w:rPr>
        <w:t xml:space="preserve">elance journalist in 1976. </w:t>
      </w:r>
      <w:r w:rsidR="00E60548">
        <w:rPr>
          <w:rFonts w:ascii="Times New Roman" w:hAnsi="Times New Roman" w:cs="Times New Roman"/>
          <w:sz w:val="24"/>
          <w:szCs w:val="24"/>
          <w:lang w:val="en-GB"/>
        </w:rPr>
        <w:t>Despite writing for</w:t>
      </w:r>
      <w:r w:rsidRPr="00474862">
        <w:rPr>
          <w:rFonts w:ascii="Times New Roman" w:hAnsi="Times New Roman" w:cs="Times New Roman"/>
          <w:sz w:val="24"/>
          <w:szCs w:val="24"/>
          <w:lang w:val="en-GB"/>
        </w:rPr>
        <w:t xml:space="preserve"> a range of</w:t>
      </w:r>
      <w:r w:rsidR="00E60548">
        <w:rPr>
          <w:rFonts w:ascii="Times New Roman" w:hAnsi="Times New Roman" w:cs="Times New Roman"/>
          <w:sz w:val="24"/>
          <w:szCs w:val="24"/>
          <w:lang w:val="en-GB"/>
        </w:rPr>
        <w:t xml:space="preserve"> international publications, Crace</w:t>
      </w:r>
      <w:r w:rsidRPr="00474862">
        <w:rPr>
          <w:rFonts w:ascii="Times New Roman" w:hAnsi="Times New Roman" w:cs="Times New Roman"/>
          <w:sz w:val="24"/>
          <w:szCs w:val="24"/>
          <w:lang w:val="en-GB"/>
        </w:rPr>
        <w:t xml:space="preserve"> gradually became disillusioned with </w:t>
      </w:r>
      <w:r w:rsidR="00E60548">
        <w:rPr>
          <w:rFonts w:ascii="Times New Roman" w:hAnsi="Times New Roman" w:cs="Times New Roman"/>
          <w:sz w:val="24"/>
          <w:szCs w:val="24"/>
          <w:lang w:val="en-GB"/>
        </w:rPr>
        <w:t xml:space="preserve">the </w:t>
      </w:r>
      <w:r w:rsidRPr="00474862">
        <w:rPr>
          <w:rFonts w:ascii="Times New Roman" w:hAnsi="Times New Roman" w:cs="Times New Roman"/>
          <w:sz w:val="24"/>
          <w:szCs w:val="24"/>
          <w:lang w:val="en-GB"/>
        </w:rPr>
        <w:t>increasing political and economic editorial pressures</w:t>
      </w:r>
      <w:r w:rsidR="00E60548">
        <w:rPr>
          <w:rFonts w:ascii="Times New Roman" w:hAnsi="Times New Roman" w:cs="Times New Roman"/>
          <w:sz w:val="24"/>
          <w:szCs w:val="24"/>
          <w:lang w:val="en-GB"/>
        </w:rPr>
        <w:t xml:space="preserve"> of journalism</w:t>
      </w:r>
      <w:r w:rsidRPr="00474862">
        <w:rPr>
          <w:rFonts w:ascii="Times New Roman" w:hAnsi="Times New Roman" w:cs="Times New Roman"/>
          <w:sz w:val="24"/>
          <w:szCs w:val="24"/>
          <w:lang w:val="en-GB"/>
        </w:rPr>
        <w:t xml:space="preserve">. </w:t>
      </w:r>
      <w:r w:rsidR="00654CAF">
        <w:rPr>
          <w:rFonts w:ascii="Times New Roman" w:hAnsi="Times New Roman" w:cs="Times New Roman"/>
          <w:sz w:val="24"/>
          <w:szCs w:val="24"/>
          <w:lang w:val="en-GB"/>
        </w:rPr>
        <w:t>He</w:t>
      </w:r>
      <w:r w:rsidR="00E60548" w:rsidRPr="00474862">
        <w:rPr>
          <w:rFonts w:ascii="Times New Roman" w:hAnsi="Times New Roman" w:cs="Times New Roman"/>
          <w:sz w:val="24"/>
          <w:szCs w:val="24"/>
          <w:lang w:val="en-GB"/>
        </w:rPr>
        <w:t xml:space="preserve"> </w:t>
      </w:r>
      <w:r w:rsidR="00E60548">
        <w:rPr>
          <w:rFonts w:ascii="Times New Roman" w:hAnsi="Times New Roman" w:cs="Times New Roman"/>
          <w:sz w:val="24"/>
          <w:szCs w:val="24"/>
          <w:lang w:val="en-GB"/>
        </w:rPr>
        <w:t>recalls that</w:t>
      </w:r>
      <w:r w:rsidR="00654CAF">
        <w:rPr>
          <w:rFonts w:ascii="Times New Roman" w:hAnsi="Times New Roman" w:cs="Times New Roman"/>
          <w:sz w:val="24"/>
          <w:szCs w:val="24"/>
          <w:lang w:val="en-GB"/>
        </w:rPr>
        <w:t xml:space="preserve"> </w:t>
      </w:r>
      <w:r w:rsidR="00BC48E2">
        <w:rPr>
          <w:rFonts w:ascii="Times New Roman" w:hAnsi="Times New Roman" w:cs="Times New Roman"/>
          <w:sz w:val="24"/>
          <w:szCs w:val="24"/>
          <w:lang w:val="en-GB"/>
        </w:rPr>
        <w:t>writing fiction became</w:t>
      </w:r>
      <w:r w:rsidR="00E60548" w:rsidRPr="00474862">
        <w:rPr>
          <w:rFonts w:ascii="Times New Roman" w:hAnsi="Times New Roman" w:cs="Times New Roman"/>
          <w:sz w:val="24"/>
          <w:szCs w:val="24"/>
          <w:lang w:val="en-GB"/>
        </w:rPr>
        <w:t xml:space="preserve"> ‘a lot more rewarding and stimulating than I expected. It was a revelation, actually, and an unforeseen joy. My journalism had been an exercise in assembly and control. Fiction, though, required a</w:t>
      </w:r>
      <w:r w:rsidR="00E60548">
        <w:rPr>
          <w:rFonts w:ascii="Times New Roman" w:hAnsi="Times New Roman" w:cs="Times New Roman"/>
          <w:sz w:val="24"/>
          <w:szCs w:val="24"/>
          <w:lang w:val="en-GB"/>
        </w:rPr>
        <w:t xml:space="preserve"> looser and more thrilling grip</w:t>
      </w:r>
      <w:r w:rsidR="00E60548" w:rsidRPr="00474862">
        <w:rPr>
          <w:rFonts w:ascii="Times New Roman" w:hAnsi="Times New Roman" w:cs="Times New Roman"/>
          <w:sz w:val="24"/>
          <w:szCs w:val="24"/>
          <w:lang w:val="en-GB"/>
        </w:rPr>
        <w:t xml:space="preserve">’ (Crace 2017, 3). </w:t>
      </w:r>
      <w:r w:rsidR="00E60548">
        <w:rPr>
          <w:rFonts w:ascii="Times New Roman" w:hAnsi="Times New Roman" w:cs="Times New Roman"/>
          <w:sz w:val="24"/>
          <w:szCs w:val="24"/>
          <w:lang w:val="en-GB"/>
        </w:rPr>
        <w:t>T</w:t>
      </w:r>
      <w:r w:rsidR="00493FB7">
        <w:rPr>
          <w:rFonts w:ascii="Times New Roman" w:hAnsi="Times New Roman" w:cs="Times New Roman"/>
          <w:sz w:val="24"/>
          <w:szCs w:val="24"/>
          <w:lang w:val="en-GB"/>
        </w:rPr>
        <w:t>his</w:t>
      </w:r>
      <w:r w:rsidR="00E60548">
        <w:rPr>
          <w:rFonts w:ascii="Times New Roman" w:hAnsi="Times New Roman" w:cs="Times New Roman"/>
          <w:sz w:val="24"/>
          <w:szCs w:val="24"/>
          <w:lang w:val="en-GB"/>
        </w:rPr>
        <w:t xml:space="preserve"> </w:t>
      </w:r>
      <w:r w:rsidR="00654CAF">
        <w:rPr>
          <w:rFonts w:ascii="Times New Roman" w:hAnsi="Times New Roman" w:cs="Times New Roman"/>
          <w:sz w:val="24"/>
          <w:szCs w:val="24"/>
          <w:lang w:val="en-GB"/>
        </w:rPr>
        <w:t>realisation</w:t>
      </w:r>
      <w:r w:rsidR="00493FB7">
        <w:rPr>
          <w:rFonts w:ascii="Times New Roman" w:hAnsi="Times New Roman" w:cs="Times New Roman"/>
          <w:sz w:val="24"/>
          <w:szCs w:val="24"/>
          <w:lang w:val="en-GB"/>
        </w:rPr>
        <w:t xml:space="preserve"> </w:t>
      </w:r>
      <w:r w:rsidR="00346397">
        <w:rPr>
          <w:rFonts w:ascii="Times New Roman" w:hAnsi="Times New Roman" w:cs="Times New Roman"/>
          <w:sz w:val="24"/>
          <w:szCs w:val="24"/>
          <w:lang w:val="en-GB"/>
        </w:rPr>
        <w:t xml:space="preserve">also </w:t>
      </w:r>
      <w:r w:rsidR="00493FB7">
        <w:rPr>
          <w:rFonts w:ascii="Times New Roman" w:hAnsi="Times New Roman" w:cs="Times New Roman"/>
          <w:sz w:val="24"/>
          <w:szCs w:val="24"/>
          <w:lang w:val="en-GB"/>
        </w:rPr>
        <w:t>coin</w:t>
      </w:r>
      <w:r w:rsidR="00654CAF">
        <w:rPr>
          <w:rFonts w:ascii="Times New Roman" w:hAnsi="Times New Roman" w:cs="Times New Roman"/>
          <w:sz w:val="24"/>
          <w:szCs w:val="24"/>
          <w:lang w:val="en-GB"/>
        </w:rPr>
        <w:t xml:space="preserve">cided with </w:t>
      </w:r>
      <w:r w:rsidR="00493FB7">
        <w:rPr>
          <w:rFonts w:ascii="Times New Roman" w:hAnsi="Times New Roman" w:cs="Times New Roman"/>
          <w:sz w:val="24"/>
          <w:szCs w:val="24"/>
          <w:lang w:val="en-GB"/>
        </w:rPr>
        <w:t xml:space="preserve">news that his </w:t>
      </w:r>
      <w:r w:rsidRPr="00474862">
        <w:rPr>
          <w:rFonts w:ascii="Times New Roman" w:hAnsi="Times New Roman" w:cs="Times New Roman"/>
          <w:sz w:val="24"/>
          <w:szCs w:val="24"/>
          <w:lang w:val="en-GB"/>
        </w:rPr>
        <w:t xml:space="preserve">short story, ‘Annie, California Plate’, </w:t>
      </w:r>
      <w:r w:rsidR="00493FB7">
        <w:rPr>
          <w:rFonts w:ascii="Times New Roman" w:hAnsi="Times New Roman" w:cs="Times New Roman"/>
          <w:sz w:val="24"/>
          <w:szCs w:val="24"/>
          <w:lang w:val="en-GB"/>
        </w:rPr>
        <w:t>had been</w:t>
      </w:r>
      <w:r w:rsidRPr="00474862">
        <w:rPr>
          <w:rFonts w:ascii="Times New Roman" w:hAnsi="Times New Roman" w:cs="Times New Roman"/>
          <w:sz w:val="24"/>
          <w:szCs w:val="24"/>
          <w:lang w:val="en-GB"/>
        </w:rPr>
        <w:t xml:space="preserve"> selected for publication</w:t>
      </w:r>
      <w:r w:rsidR="00E60548">
        <w:rPr>
          <w:rFonts w:ascii="Times New Roman" w:hAnsi="Times New Roman" w:cs="Times New Roman"/>
          <w:sz w:val="24"/>
          <w:szCs w:val="24"/>
          <w:lang w:val="en-GB"/>
        </w:rPr>
        <w:t xml:space="preserve"> in</w:t>
      </w:r>
      <w:r w:rsidR="00E60548" w:rsidRPr="00474862">
        <w:rPr>
          <w:rFonts w:ascii="Times New Roman" w:hAnsi="Times New Roman" w:cs="Times New Roman"/>
          <w:sz w:val="24"/>
          <w:szCs w:val="24"/>
          <w:lang w:val="en-GB"/>
        </w:rPr>
        <w:t xml:space="preserve"> </w:t>
      </w:r>
      <w:r w:rsidR="00E60548" w:rsidRPr="00474862">
        <w:rPr>
          <w:rFonts w:ascii="Times New Roman" w:hAnsi="Times New Roman" w:cs="Times New Roman"/>
          <w:i/>
          <w:sz w:val="24"/>
          <w:szCs w:val="24"/>
          <w:lang w:val="en-GB"/>
        </w:rPr>
        <w:t>The New Review</w:t>
      </w:r>
      <w:r w:rsidR="00654CAF">
        <w:rPr>
          <w:rFonts w:ascii="Times New Roman" w:hAnsi="Times New Roman" w:cs="Times New Roman"/>
          <w:sz w:val="24"/>
          <w:szCs w:val="24"/>
          <w:lang w:val="en-GB"/>
        </w:rPr>
        <w:t xml:space="preserve"> (1974). Crace’s first published fiction </w:t>
      </w:r>
      <w:r w:rsidR="00BC48E2">
        <w:rPr>
          <w:rFonts w:ascii="Times New Roman" w:hAnsi="Times New Roman" w:cs="Times New Roman"/>
          <w:sz w:val="24"/>
          <w:szCs w:val="24"/>
          <w:lang w:val="en-GB"/>
        </w:rPr>
        <w:t>was</w:t>
      </w:r>
      <w:r w:rsidRPr="00474862">
        <w:rPr>
          <w:rFonts w:ascii="Times New Roman" w:hAnsi="Times New Roman" w:cs="Times New Roman"/>
          <w:sz w:val="24"/>
          <w:szCs w:val="24"/>
          <w:lang w:val="en-GB"/>
        </w:rPr>
        <w:t xml:space="preserve"> republished by </w:t>
      </w:r>
      <w:r w:rsidR="00346397">
        <w:rPr>
          <w:rFonts w:ascii="Times New Roman" w:hAnsi="Times New Roman" w:cs="Times New Roman"/>
          <w:sz w:val="24"/>
          <w:szCs w:val="24"/>
          <w:lang w:val="en-GB"/>
        </w:rPr>
        <w:t>several other literary magazine</w:t>
      </w:r>
      <w:r w:rsidR="00654CAF">
        <w:rPr>
          <w:rFonts w:ascii="Times New Roman" w:hAnsi="Times New Roman" w:cs="Times New Roman"/>
          <w:sz w:val="24"/>
          <w:szCs w:val="24"/>
          <w:lang w:val="en-GB"/>
        </w:rPr>
        <w:t>s,</w:t>
      </w:r>
      <w:r w:rsidR="00346397">
        <w:rPr>
          <w:rFonts w:ascii="Times New Roman" w:hAnsi="Times New Roman" w:cs="Times New Roman"/>
          <w:sz w:val="24"/>
          <w:szCs w:val="24"/>
          <w:lang w:val="en-GB"/>
        </w:rPr>
        <w:t xml:space="preserve"> and </w:t>
      </w:r>
      <w:r w:rsidRPr="00474862">
        <w:rPr>
          <w:rFonts w:ascii="Times New Roman" w:hAnsi="Times New Roman" w:cs="Times New Roman"/>
          <w:sz w:val="24"/>
          <w:szCs w:val="24"/>
          <w:lang w:val="en-GB"/>
        </w:rPr>
        <w:t xml:space="preserve">won </w:t>
      </w:r>
      <w:r w:rsidR="00346397">
        <w:rPr>
          <w:rFonts w:ascii="Times New Roman" w:hAnsi="Times New Roman" w:cs="Times New Roman"/>
          <w:sz w:val="24"/>
          <w:szCs w:val="24"/>
          <w:lang w:val="en-GB"/>
        </w:rPr>
        <w:t>broad critical praise</w:t>
      </w:r>
      <w:r w:rsidRPr="00474862">
        <w:rPr>
          <w:rFonts w:ascii="Times New Roman" w:hAnsi="Times New Roman" w:cs="Times New Roman"/>
          <w:sz w:val="24"/>
          <w:szCs w:val="24"/>
          <w:lang w:val="en-GB"/>
        </w:rPr>
        <w:t xml:space="preserve">. </w:t>
      </w:r>
      <w:r w:rsidR="00346397">
        <w:rPr>
          <w:rFonts w:ascii="Times New Roman" w:hAnsi="Times New Roman" w:cs="Times New Roman"/>
          <w:sz w:val="24"/>
          <w:szCs w:val="24"/>
          <w:lang w:val="en-GB"/>
        </w:rPr>
        <w:t>It</w:t>
      </w:r>
      <w:r w:rsidRPr="00474862">
        <w:rPr>
          <w:rFonts w:ascii="Times New Roman" w:hAnsi="Times New Roman" w:cs="Times New Roman"/>
          <w:sz w:val="24"/>
          <w:szCs w:val="24"/>
          <w:lang w:val="en-GB"/>
        </w:rPr>
        <w:t xml:space="preserve"> also captured the attention of </w:t>
      </w:r>
      <w:r w:rsidR="00654CAF">
        <w:rPr>
          <w:rFonts w:ascii="Times New Roman" w:hAnsi="Times New Roman" w:cs="Times New Roman"/>
          <w:sz w:val="24"/>
          <w:szCs w:val="24"/>
          <w:lang w:val="en-GB"/>
        </w:rPr>
        <w:t xml:space="preserve">some major </w:t>
      </w:r>
      <w:r w:rsidRPr="00474862">
        <w:rPr>
          <w:rFonts w:ascii="Times New Roman" w:hAnsi="Times New Roman" w:cs="Times New Roman"/>
          <w:sz w:val="24"/>
          <w:szCs w:val="24"/>
          <w:lang w:val="en-GB"/>
        </w:rPr>
        <w:t xml:space="preserve">literary agents and publishers, </w:t>
      </w:r>
      <w:r w:rsidR="00654CAF">
        <w:rPr>
          <w:rFonts w:ascii="Times New Roman" w:hAnsi="Times New Roman" w:cs="Times New Roman"/>
          <w:sz w:val="24"/>
          <w:szCs w:val="24"/>
          <w:lang w:val="en-GB"/>
        </w:rPr>
        <w:t>leading</w:t>
      </w:r>
      <w:r w:rsidRPr="00474862">
        <w:rPr>
          <w:rFonts w:ascii="Times New Roman" w:hAnsi="Times New Roman" w:cs="Times New Roman"/>
          <w:sz w:val="24"/>
          <w:szCs w:val="24"/>
          <w:lang w:val="en-GB"/>
        </w:rPr>
        <w:t xml:space="preserve"> to a contract </w:t>
      </w:r>
      <w:r w:rsidR="00654CAF">
        <w:rPr>
          <w:rFonts w:ascii="Times New Roman" w:hAnsi="Times New Roman" w:cs="Times New Roman"/>
          <w:sz w:val="24"/>
          <w:szCs w:val="24"/>
          <w:lang w:val="en-GB"/>
        </w:rPr>
        <w:t>offer for his debut</w:t>
      </w:r>
      <w:r w:rsidRPr="00474862">
        <w:rPr>
          <w:rFonts w:ascii="Times New Roman" w:hAnsi="Times New Roman" w:cs="Times New Roman"/>
          <w:sz w:val="24"/>
          <w:szCs w:val="24"/>
          <w:lang w:val="en-GB"/>
        </w:rPr>
        <w:t xml:space="preserve"> novel, </w:t>
      </w:r>
      <w:r w:rsidRPr="00474862">
        <w:rPr>
          <w:rFonts w:ascii="Times New Roman" w:hAnsi="Times New Roman" w:cs="Times New Roman"/>
          <w:i/>
          <w:sz w:val="24"/>
          <w:szCs w:val="24"/>
          <w:lang w:val="en-GB"/>
        </w:rPr>
        <w:t>Continent</w:t>
      </w:r>
      <w:r w:rsidR="00E60548">
        <w:rPr>
          <w:rFonts w:ascii="Times New Roman" w:hAnsi="Times New Roman" w:cs="Times New Roman"/>
          <w:sz w:val="24"/>
          <w:szCs w:val="24"/>
          <w:lang w:val="en-GB"/>
        </w:rPr>
        <w:t xml:space="preserve"> (</w:t>
      </w:r>
      <w:r w:rsidR="00346397">
        <w:rPr>
          <w:rFonts w:ascii="Times New Roman" w:hAnsi="Times New Roman" w:cs="Times New Roman"/>
          <w:sz w:val="24"/>
          <w:szCs w:val="24"/>
          <w:lang w:val="en-GB"/>
        </w:rPr>
        <w:t>1986</w:t>
      </w:r>
      <w:r w:rsidR="00E60548">
        <w:rPr>
          <w:rFonts w:ascii="Times New Roman" w:hAnsi="Times New Roman" w:cs="Times New Roman"/>
          <w:sz w:val="24"/>
          <w:szCs w:val="24"/>
          <w:lang w:val="en-GB"/>
        </w:rPr>
        <w:t>)</w:t>
      </w:r>
      <w:r w:rsidR="00654CAF">
        <w:rPr>
          <w:rFonts w:ascii="Times New Roman" w:hAnsi="Times New Roman" w:cs="Times New Roman"/>
          <w:sz w:val="24"/>
          <w:szCs w:val="24"/>
          <w:lang w:val="en-GB"/>
        </w:rPr>
        <w:t xml:space="preserve">. The novel </w:t>
      </w:r>
      <w:r w:rsidR="00E60548">
        <w:rPr>
          <w:rFonts w:ascii="Times New Roman" w:hAnsi="Times New Roman" w:cs="Times New Roman"/>
          <w:sz w:val="24"/>
          <w:szCs w:val="24"/>
          <w:lang w:val="en-GB"/>
        </w:rPr>
        <w:t xml:space="preserve">went on to </w:t>
      </w:r>
      <w:r w:rsidR="00654CAF">
        <w:rPr>
          <w:rFonts w:ascii="Times New Roman" w:hAnsi="Times New Roman" w:cs="Times New Roman"/>
          <w:sz w:val="24"/>
          <w:szCs w:val="24"/>
          <w:lang w:val="en-GB"/>
        </w:rPr>
        <w:t xml:space="preserve">win </w:t>
      </w:r>
      <w:r w:rsidRPr="00474862">
        <w:rPr>
          <w:rFonts w:ascii="Times New Roman" w:hAnsi="Times New Roman" w:cs="Times New Roman"/>
          <w:sz w:val="24"/>
          <w:szCs w:val="24"/>
          <w:lang w:val="en-GB"/>
        </w:rPr>
        <w:t xml:space="preserve">the Whitbread First Novel of the Year Award, the David Higham Prize for Fiction, and the Guardian Fiction </w:t>
      </w:r>
      <w:r w:rsidR="008F1B53">
        <w:rPr>
          <w:rFonts w:ascii="Times New Roman" w:hAnsi="Times New Roman" w:cs="Times New Roman"/>
          <w:sz w:val="24"/>
          <w:szCs w:val="24"/>
          <w:lang w:val="en-GB"/>
        </w:rPr>
        <w:t>P</w:t>
      </w:r>
      <w:r w:rsidR="00654CAF">
        <w:rPr>
          <w:rFonts w:ascii="Times New Roman" w:hAnsi="Times New Roman" w:cs="Times New Roman"/>
          <w:sz w:val="24"/>
          <w:szCs w:val="24"/>
          <w:lang w:val="en-GB"/>
        </w:rPr>
        <w:t>rize and, by</w:t>
      </w:r>
      <w:r w:rsidR="00E60548">
        <w:rPr>
          <w:rFonts w:ascii="Times New Roman" w:hAnsi="Times New Roman" w:cs="Times New Roman"/>
          <w:sz w:val="24"/>
          <w:szCs w:val="24"/>
          <w:lang w:val="en-GB"/>
        </w:rPr>
        <w:t xml:space="preserve"> selling the rights for </w:t>
      </w:r>
      <w:r w:rsidR="00E60548" w:rsidRPr="00E60548">
        <w:rPr>
          <w:rFonts w:ascii="Times New Roman" w:hAnsi="Times New Roman" w:cs="Times New Roman"/>
          <w:i/>
          <w:sz w:val="24"/>
          <w:szCs w:val="24"/>
          <w:lang w:val="en-GB"/>
        </w:rPr>
        <w:t>Continent</w:t>
      </w:r>
      <w:r w:rsidR="00E60548">
        <w:rPr>
          <w:rFonts w:ascii="Times New Roman" w:hAnsi="Times New Roman" w:cs="Times New Roman"/>
          <w:sz w:val="24"/>
          <w:szCs w:val="24"/>
          <w:lang w:val="en-GB"/>
        </w:rPr>
        <w:t xml:space="preserve"> to America, </w:t>
      </w:r>
      <w:r w:rsidRPr="00474862">
        <w:rPr>
          <w:rFonts w:ascii="Times New Roman" w:hAnsi="Times New Roman" w:cs="Times New Roman"/>
          <w:sz w:val="24"/>
          <w:szCs w:val="24"/>
          <w:lang w:val="en-GB"/>
        </w:rPr>
        <w:t>Crace</w:t>
      </w:r>
      <w:r w:rsidR="00654CAF">
        <w:rPr>
          <w:rFonts w:ascii="Times New Roman" w:hAnsi="Times New Roman" w:cs="Times New Roman"/>
          <w:sz w:val="24"/>
          <w:szCs w:val="24"/>
          <w:lang w:val="en-GB"/>
        </w:rPr>
        <w:t xml:space="preserve"> secured the funding neccessary to</w:t>
      </w:r>
      <w:r w:rsidRPr="00474862">
        <w:rPr>
          <w:rFonts w:ascii="Times New Roman" w:hAnsi="Times New Roman" w:cs="Times New Roman"/>
          <w:sz w:val="24"/>
          <w:szCs w:val="24"/>
          <w:lang w:val="en-GB"/>
        </w:rPr>
        <w:t xml:space="preserve"> become a fulltime author at the age of 40. </w:t>
      </w:r>
    </w:p>
    <w:p w14:paraId="489DBA03" w14:textId="0E557865" w:rsidR="00474862" w:rsidRPr="00474862" w:rsidRDefault="00B7399A" w:rsidP="00C90ABB">
      <w:pPr>
        <w:spacing w:after="0" w:line="480" w:lineRule="auto"/>
        <w:ind w:firstLine="720"/>
        <w:rPr>
          <w:rFonts w:ascii="Times New Roman" w:hAnsi="Times New Roman" w:cs="Times New Roman"/>
          <w:sz w:val="24"/>
          <w:szCs w:val="24"/>
          <w:lang w:val="en-GB"/>
        </w:rPr>
      </w:pPr>
      <w:r w:rsidRPr="00474862">
        <w:rPr>
          <w:rFonts w:ascii="Times New Roman" w:hAnsi="Times New Roman" w:cs="Times New Roman"/>
          <w:sz w:val="24"/>
          <w:szCs w:val="24"/>
          <w:lang w:val="en-GB"/>
        </w:rPr>
        <w:t xml:space="preserve">The literary output that followed has </w:t>
      </w:r>
      <w:r w:rsidR="00E60548">
        <w:rPr>
          <w:rFonts w:ascii="Times New Roman" w:hAnsi="Times New Roman" w:cs="Times New Roman"/>
          <w:sz w:val="24"/>
          <w:szCs w:val="24"/>
          <w:lang w:val="en-GB"/>
        </w:rPr>
        <w:t>created a</w:t>
      </w:r>
      <w:r w:rsidRPr="00474862">
        <w:rPr>
          <w:rFonts w:ascii="Times New Roman" w:hAnsi="Times New Roman" w:cs="Times New Roman"/>
          <w:sz w:val="24"/>
          <w:szCs w:val="24"/>
          <w:lang w:val="en-GB"/>
        </w:rPr>
        <w:t xml:space="preserve"> canon </w:t>
      </w:r>
      <w:r w:rsidR="00E60548">
        <w:rPr>
          <w:rFonts w:ascii="Times New Roman" w:hAnsi="Times New Roman" w:cs="Times New Roman"/>
          <w:sz w:val="24"/>
          <w:szCs w:val="24"/>
          <w:lang w:val="en-GB"/>
        </w:rPr>
        <w:t>that is now of</w:t>
      </w:r>
      <w:r w:rsidRPr="00474862">
        <w:rPr>
          <w:rFonts w:ascii="Times New Roman" w:hAnsi="Times New Roman" w:cs="Times New Roman"/>
          <w:sz w:val="24"/>
          <w:szCs w:val="24"/>
          <w:lang w:val="en-GB"/>
        </w:rPr>
        <w:t xml:space="preserve"> major literary critical interest to late twentieth and early </w:t>
      </w:r>
      <w:r w:rsidR="00E60548">
        <w:rPr>
          <w:rFonts w:ascii="Times New Roman" w:hAnsi="Times New Roman" w:cs="Times New Roman"/>
          <w:sz w:val="24"/>
          <w:szCs w:val="24"/>
          <w:lang w:val="en-GB"/>
        </w:rPr>
        <w:t>twenty-first century culture. Crace’s</w:t>
      </w:r>
      <w:r w:rsidRPr="00474862">
        <w:rPr>
          <w:rFonts w:ascii="Times New Roman" w:hAnsi="Times New Roman" w:cs="Times New Roman"/>
          <w:sz w:val="24"/>
          <w:szCs w:val="24"/>
          <w:lang w:val="en-GB"/>
        </w:rPr>
        <w:t xml:space="preserve"> writings are ambitious in terms of scale and scope, </w:t>
      </w:r>
      <w:r w:rsidR="006E5F5D" w:rsidRPr="00474862">
        <w:rPr>
          <w:rFonts w:ascii="Times New Roman" w:hAnsi="Times New Roman" w:cs="Times New Roman"/>
          <w:sz w:val="24"/>
          <w:szCs w:val="24"/>
          <w:lang w:val="en-GB"/>
        </w:rPr>
        <w:t xml:space="preserve">ranging across </w:t>
      </w:r>
      <w:r w:rsidR="008F1B53">
        <w:rPr>
          <w:rFonts w:ascii="Times New Roman" w:hAnsi="Times New Roman" w:cs="Times New Roman"/>
          <w:sz w:val="24"/>
          <w:szCs w:val="24"/>
          <w:lang w:val="en-GB"/>
        </w:rPr>
        <w:t xml:space="preserve">vast </w:t>
      </w:r>
      <w:r w:rsidRPr="00474862">
        <w:rPr>
          <w:rFonts w:ascii="Times New Roman" w:hAnsi="Times New Roman" w:cs="Times New Roman"/>
          <w:sz w:val="24"/>
          <w:szCs w:val="24"/>
          <w:lang w:val="en-GB"/>
        </w:rPr>
        <w:t>periods</w:t>
      </w:r>
      <w:r w:rsidR="006E5F5D" w:rsidRPr="00474862">
        <w:rPr>
          <w:rFonts w:ascii="Times New Roman" w:hAnsi="Times New Roman" w:cs="Times New Roman"/>
          <w:sz w:val="24"/>
          <w:szCs w:val="24"/>
          <w:lang w:val="en-GB"/>
        </w:rPr>
        <w:t xml:space="preserve"> (from the Palaeolithic to the apocalyptic)</w:t>
      </w:r>
      <w:r w:rsidRPr="00474862">
        <w:rPr>
          <w:rFonts w:ascii="Times New Roman" w:hAnsi="Times New Roman" w:cs="Times New Roman"/>
          <w:sz w:val="24"/>
          <w:szCs w:val="24"/>
          <w:lang w:val="en-GB"/>
        </w:rPr>
        <w:t xml:space="preserve"> and contexts. </w:t>
      </w:r>
      <w:r w:rsidRPr="00474862">
        <w:rPr>
          <w:rFonts w:ascii="Times New Roman" w:hAnsi="Times New Roman" w:cs="Times New Roman"/>
          <w:i/>
          <w:sz w:val="24"/>
          <w:szCs w:val="24"/>
          <w:lang w:val="en-GB"/>
        </w:rPr>
        <w:t>Continent</w:t>
      </w:r>
      <w:r w:rsidRPr="00474862">
        <w:rPr>
          <w:rFonts w:ascii="Times New Roman" w:hAnsi="Times New Roman" w:cs="Times New Roman"/>
          <w:sz w:val="24"/>
          <w:szCs w:val="24"/>
          <w:lang w:val="en-GB"/>
        </w:rPr>
        <w:t xml:space="preserve"> comprises seven connected stories with shared locations and themes, a premise that attracted popular and critical prais</w:t>
      </w:r>
      <w:r w:rsidR="008F1B53">
        <w:rPr>
          <w:rFonts w:ascii="Times New Roman" w:hAnsi="Times New Roman" w:cs="Times New Roman"/>
          <w:sz w:val="24"/>
          <w:szCs w:val="24"/>
          <w:lang w:val="en-GB"/>
        </w:rPr>
        <w:t>e</w:t>
      </w:r>
      <w:r w:rsidRPr="00474862">
        <w:rPr>
          <w:rFonts w:ascii="Times New Roman" w:hAnsi="Times New Roman" w:cs="Times New Roman"/>
          <w:sz w:val="24"/>
          <w:szCs w:val="24"/>
          <w:lang w:val="en-GB"/>
        </w:rPr>
        <w:t xml:space="preserve">. His second novel </w:t>
      </w:r>
      <w:r w:rsidRPr="00474862">
        <w:rPr>
          <w:rFonts w:ascii="Times New Roman" w:hAnsi="Times New Roman" w:cs="Times New Roman"/>
          <w:i/>
          <w:sz w:val="24"/>
          <w:szCs w:val="24"/>
          <w:lang w:val="en-GB"/>
        </w:rPr>
        <w:t>The Gift of Stones</w:t>
      </w:r>
      <w:r w:rsidRPr="00474862">
        <w:rPr>
          <w:rFonts w:ascii="Times New Roman" w:hAnsi="Times New Roman" w:cs="Times New Roman"/>
          <w:sz w:val="24"/>
          <w:szCs w:val="24"/>
          <w:lang w:val="en-GB"/>
        </w:rPr>
        <w:t xml:space="preserve"> is located in a Neolithic village, while </w:t>
      </w:r>
      <w:r w:rsidRPr="00474862">
        <w:rPr>
          <w:rFonts w:ascii="Times New Roman" w:hAnsi="Times New Roman" w:cs="Times New Roman"/>
          <w:i/>
          <w:sz w:val="24"/>
          <w:szCs w:val="24"/>
          <w:lang w:val="en-GB"/>
        </w:rPr>
        <w:t xml:space="preserve">Arcadia </w:t>
      </w:r>
      <w:r w:rsidRPr="00474862">
        <w:rPr>
          <w:rFonts w:ascii="Times New Roman" w:hAnsi="Times New Roman" w:cs="Times New Roman"/>
          <w:sz w:val="24"/>
          <w:szCs w:val="24"/>
          <w:lang w:val="en-GB"/>
        </w:rPr>
        <w:t>(1992) ta</w:t>
      </w:r>
      <w:r w:rsidR="006E5F5D" w:rsidRPr="00474862">
        <w:rPr>
          <w:rFonts w:ascii="Times New Roman" w:hAnsi="Times New Roman" w:cs="Times New Roman"/>
          <w:sz w:val="24"/>
          <w:szCs w:val="24"/>
          <w:lang w:val="en-GB"/>
        </w:rPr>
        <w:t>k</w:t>
      </w:r>
      <w:r w:rsidRPr="00474862">
        <w:rPr>
          <w:rFonts w:ascii="Times New Roman" w:hAnsi="Times New Roman" w:cs="Times New Roman"/>
          <w:sz w:val="24"/>
          <w:szCs w:val="24"/>
          <w:lang w:val="en-GB"/>
        </w:rPr>
        <w:t xml:space="preserve">es in a narrative arc from the preindustrial to the postmodern period. Crace’s subsequent work focuses on faith as well as time; </w:t>
      </w:r>
      <w:r w:rsidRPr="00474862">
        <w:rPr>
          <w:rFonts w:ascii="Times New Roman" w:hAnsi="Times New Roman" w:cs="Times New Roman"/>
          <w:i/>
          <w:sz w:val="24"/>
          <w:szCs w:val="24"/>
          <w:lang w:val="en-GB"/>
        </w:rPr>
        <w:t xml:space="preserve">Quarantine </w:t>
      </w:r>
      <w:r w:rsidRPr="00474862">
        <w:rPr>
          <w:rFonts w:ascii="Times New Roman" w:hAnsi="Times New Roman" w:cs="Times New Roman"/>
          <w:sz w:val="24"/>
          <w:szCs w:val="24"/>
          <w:lang w:val="en-GB"/>
        </w:rPr>
        <w:t xml:space="preserve">(1997) retells the forty days and nights Jesus spent in the desert as part of the New Testament of The Bible; </w:t>
      </w:r>
      <w:r w:rsidRPr="00474862">
        <w:rPr>
          <w:rFonts w:ascii="Times New Roman" w:hAnsi="Times New Roman" w:cs="Times New Roman"/>
          <w:i/>
          <w:sz w:val="24"/>
          <w:szCs w:val="24"/>
          <w:lang w:val="en-GB"/>
        </w:rPr>
        <w:t>Being Dead</w:t>
      </w:r>
      <w:r w:rsidRPr="00474862">
        <w:rPr>
          <w:rFonts w:ascii="Times New Roman" w:hAnsi="Times New Roman" w:cs="Times New Roman"/>
          <w:sz w:val="24"/>
          <w:szCs w:val="24"/>
          <w:lang w:val="en-GB"/>
        </w:rPr>
        <w:t xml:space="preserve"> (1999) considers the physical and spiritual conflicts of dying and death; </w:t>
      </w:r>
      <w:r w:rsidRPr="00474862">
        <w:rPr>
          <w:rFonts w:ascii="Times New Roman" w:hAnsi="Times New Roman" w:cs="Times New Roman"/>
          <w:i/>
          <w:sz w:val="24"/>
          <w:szCs w:val="24"/>
          <w:lang w:val="en-GB"/>
        </w:rPr>
        <w:t>The Devil’s Larder</w:t>
      </w:r>
      <w:r w:rsidRPr="00474862">
        <w:rPr>
          <w:rFonts w:ascii="Times New Roman" w:hAnsi="Times New Roman" w:cs="Times New Roman"/>
          <w:sz w:val="24"/>
          <w:szCs w:val="24"/>
          <w:lang w:val="en-GB"/>
        </w:rPr>
        <w:t xml:space="preserve"> (2001) mediates on temptation and consumption; and </w:t>
      </w:r>
      <w:r w:rsidRPr="00474862">
        <w:rPr>
          <w:rFonts w:ascii="Times New Roman" w:hAnsi="Times New Roman" w:cs="Times New Roman"/>
          <w:i/>
          <w:sz w:val="24"/>
          <w:szCs w:val="24"/>
          <w:lang w:val="en-GB"/>
        </w:rPr>
        <w:t>Six</w:t>
      </w:r>
      <w:r w:rsidRPr="00474862">
        <w:rPr>
          <w:rFonts w:ascii="Times New Roman" w:hAnsi="Times New Roman" w:cs="Times New Roman"/>
          <w:sz w:val="24"/>
          <w:szCs w:val="24"/>
          <w:lang w:val="en-GB"/>
        </w:rPr>
        <w:t xml:space="preserve"> (2003)—entitled </w:t>
      </w:r>
      <w:r w:rsidRPr="00474862">
        <w:rPr>
          <w:rFonts w:ascii="Times New Roman" w:hAnsi="Times New Roman" w:cs="Times New Roman"/>
          <w:i/>
          <w:sz w:val="24"/>
          <w:szCs w:val="24"/>
          <w:lang w:val="en-GB"/>
        </w:rPr>
        <w:t>Genesis</w:t>
      </w:r>
      <w:r w:rsidRPr="00474862">
        <w:rPr>
          <w:rFonts w:ascii="Times New Roman" w:hAnsi="Times New Roman" w:cs="Times New Roman"/>
          <w:sz w:val="24"/>
          <w:szCs w:val="24"/>
          <w:lang w:val="en-GB"/>
        </w:rPr>
        <w:t xml:space="preserve"> in America—explores procreation and faithfulness. Crace’s most recent novels have developed a concern with tension and conflict in communities through a pronounced focus on the environment and the natural world. This thematic preoccupation is manifest in the post-apocalyptic devastated landscape of </w:t>
      </w:r>
      <w:r w:rsidRPr="00474862">
        <w:rPr>
          <w:rFonts w:ascii="Times New Roman" w:hAnsi="Times New Roman" w:cs="Times New Roman"/>
          <w:i/>
          <w:sz w:val="24"/>
          <w:szCs w:val="24"/>
          <w:lang w:val="en-GB"/>
        </w:rPr>
        <w:t>The Pesthouse</w:t>
      </w:r>
      <w:r w:rsidRPr="00474862">
        <w:rPr>
          <w:rFonts w:ascii="Times New Roman" w:hAnsi="Times New Roman" w:cs="Times New Roman"/>
          <w:sz w:val="24"/>
          <w:szCs w:val="24"/>
          <w:lang w:val="en-GB"/>
        </w:rPr>
        <w:t xml:space="preserve"> (2007), the customs of a rainforest tribe in </w:t>
      </w:r>
      <w:r w:rsidRPr="00474862">
        <w:rPr>
          <w:rFonts w:ascii="Times New Roman" w:hAnsi="Times New Roman" w:cs="Times New Roman"/>
          <w:i/>
          <w:sz w:val="24"/>
          <w:szCs w:val="24"/>
          <w:lang w:val="en-GB"/>
        </w:rPr>
        <w:t>On Heat</w:t>
      </w:r>
      <w:r w:rsidRPr="00474862">
        <w:rPr>
          <w:rFonts w:ascii="Times New Roman" w:hAnsi="Times New Roman" w:cs="Times New Roman"/>
          <w:sz w:val="24"/>
          <w:szCs w:val="24"/>
          <w:lang w:val="en-GB"/>
        </w:rPr>
        <w:t xml:space="preserve"> (2008), the suburban scenes of </w:t>
      </w:r>
      <w:r w:rsidRPr="00474862">
        <w:rPr>
          <w:rFonts w:ascii="Times New Roman" w:hAnsi="Times New Roman" w:cs="Times New Roman"/>
          <w:i/>
          <w:sz w:val="24"/>
          <w:szCs w:val="24"/>
          <w:lang w:val="en-GB"/>
        </w:rPr>
        <w:t>All That Follows</w:t>
      </w:r>
      <w:r w:rsidRPr="00474862">
        <w:rPr>
          <w:rFonts w:ascii="Times New Roman" w:hAnsi="Times New Roman" w:cs="Times New Roman"/>
          <w:sz w:val="24"/>
          <w:szCs w:val="24"/>
          <w:lang w:val="en-GB"/>
        </w:rPr>
        <w:t xml:space="preserve"> (2010), the idyllic rural customs of </w:t>
      </w:r>
      <w:r w:rsidR="006E5F5D" w:rsidRPr="00474862">
        <w:rPr>
          <w:rFonts w:ascii="Times New Roman" w:hAnsi="Times New Roman" w:cs="Times New Roman"/>
          <w:sz w:val="24"/>
          <w:szCs w:val="24"/>
          <w:lang w:val="en-GB"/>
        </w:rPr>
        <w:t xml:space="preserve">pre-industrial </w:t>
      </w:r>
      <w:r w:rsidRPr="00474862">
        <w:rPr>
          <w:rFonts w:ascii="Times New Roman" w:hAnsi="Times New Roman" w:cs="Times New Roman"/>
          <w:sz w:val="24"/>
          <w:szCs w:val="24"/>
          <w:lang w:val="en-GB"/>
        </w:rPr>
        <w:t xml:space="preserve">life in </w:t>
      </w:r>
      <w:r w:rsidRPr="00474862">
        <w:rPr>
          <w:rFonts w:ascii="Times New Roman" w:hAnsi="Times New Roman" w:cs="Times New Roman"/>
          <w:i/>
          <w:sz w:val="24"/>
          <w:szCs w:val="24"/>
          <w:lang w:val="en-GB"/>
        </w:rPr>
        <w:t>Harvest</w:t>
      </w:r>
      <w:r w:rsidRPr="00474862">
        <w:rPr>
          <w:rFonts w:ascii="Times New Roman" w:hAnsi="Times New Roman" w:cs="Times New Roman"/>
          <w:sz w:val="24"/>
          <w:szCs w:val="24"/>
          <w:lang w:val="en-GB"/>
        </w:rPr>
        <w:t xml:space="preserve"> (2013)</w:t>
      </w:r>
      <w:r w:rsidR="006E5F5D" w:rsidRPr="00474862">
        <w:rPr>
          <w:rFonts w:ascii="Times New Roman" w:hAnsi="Times New Roman" w:cs="Times New Roman"/>
          <w:sz w:val="24"/>
          <w:szCs w:val="24"/>
          <w:lang w:val="en-GB"/>
        </w:rPr>
        <w:t xml:space="preserve">, and the contemporary new-European xenophobic nationalism of the village in </w:t>
      </w:r>
      <w:r w:rsidR="006E5F5D" w:rsidRPr="00474862">
        <w:rPr>
          <w:rFonts w:ascii="Times New Roman" w:hAnsi="Times New Roman" w:cs="Times New Roman"/>
          <w:i/>
          <w:sz w:val="24"/>
          <w:szCs w:val="24"/>
          <w:lang w:val="en-GB"/>
        </w:rPr>
        <w:t>The Melody</w:t>
      </w:r>
      <w:r w:rsidR="006E5F5D" w:rsidRPr="00474862">
        <w:rPr>
          <w:rFonts w:ascii="Times New Roman" w:hAnsi="Times New Roman" w:cs="Times New Roman"/>
          <w:sz w:val="24"/>
          <w:szCs w:val="24"/>
          <w:lang w:val="en-GB"/>
        </w:rPr>
        <w:t xml:space="preserve"> (2018).</w:t>
      </w:r>
      <w:r w:rsidR="008F1B53">
        <w:rPr>
          <w:rFonts w:ascii="Times New Roman" w:hAnsi="Times New Roman" w:cs="Times New Roman"/>
          <w:sz w:val="24"/>
          <w:szCs w:val="24"/>
          <w:lang w:val="en-GB"/>
        </w:rPr>
        <w:t xml:space="preserve"> </w:t>
      </w:r>
      <w:r w:rsidRPr="00474862">
        <w:rPr>
          <w:rFonts w:ascii="Times New Roman" w:hAnsi="Times New Roman" w:cs="Times New Roman"/>
          <w:sz w:val="24"/>
          <w:szCs w:val="24"/>
          <w:lang w:val="en-GB"/>
        </w:rPr>
        <w:t>Despite the commercial and critical success of Crace’s fictions—</w:t>
      </w:r>
      <w:r w:rsidRPr="00474862">
        <w:rPr>
          <w:rFonts w:ascii="Times New Roman" w:hAnsi="Times New Roman" w:cs="Times New Roman"/>
          <w:i/>
          <w:sz w:val="24"/>
          <w:szCs w:val="24"/>
          <w:lang w:val="en-GB"/>
        </w:rPr>
        <w:t>Harvest</w:t>
      </w:r>
      <w:r w:rsidRPr="00474862">
        <w:rPr>
          <w:rFonts w:ascii="Times New Roman" w:hAnsi="Times New Roman" w:cs="Times New Roman"/>
          <w:sz w:val="24"/>
          <w:szCs w:val="24"/>
          <w:lang w:val="en-GB"/>
        </w:rPr>
        <w:t xml:space="preserve"> alone was shortlisted for the 2013 Man Booker Prize, shortlisted for the inaugural Goldsmiths Prize, shortlisted for the Walter Scott Prize, and won the James Tait Black Memorial Prize and the International IMPAC Dublin Literary Award—Crace announced</w:t>
      </w:r>
      <w:r w:rsidR="006E5F5D" w:rsidRPr="00474862">
        <w:rPr>
          <w:rFonts w:ascii="Times New Roman" w:hAnsi="Times New Roman" w:cs="Times New Roman"/>
          <w:sz w:val="24"/>
          <w:szCs w:val="24"/>
          <w:lang w:val="en-GB"/>
        </w:rPr>
        <w:t xml:space="preserve"> in 2013</w:t>
      </w:r>
      <w:r w:rsidRPr="00474862">
        <w:rPr>
          <w:rFonts w:ascii="Times New Roman" w:hAnsi="Times New Roman" w:cs="Times New Roman"/>
          <w:sz w:val="24"/>
          <w:szCs w:val="24"/>
          <w:lang w:val="en-GB"/>
        </w:rPr>
        <w:t xml:space="preserve"> ‘I’m not going to write any more novels, I don’t want to end up being one of these angry, bitter writers moaning that only three people are reading him. I don’t want that. I have had a very good life in publishing, but this is it’ (Crace in Battersby 2013). Instead, he suggested that any future literary output would focus on non-fiction topics including natural history, politics and the environment. </w:t>
      </w:r>
    </w:p>
    <w:p w14:paraId="1CA35AEC" w14:textId="32798500" w:rsidR="00474862" w:rsidRPr="00474862" w:rsidRDefault="006E5F5D" w:rsidP="00C90ABB">
      <w:pPr>
        <w:spacing w:after="0" w:line="480" w:lineRule="auto"/>
        <w:ind w:firstLine="720"/>
        <w:rPr>
          <w:rFonts w:ascii="Times New Roman" w:hAnsi="Times New Roman" w:cs="Times New Roman"/>
          <w:sz w:val="24"/>
          <w:szCs w:val="24"/>
          <w:lang w:val="en-GB"/>
        </w:rPr>
      </w:pPr>
      <w:r w:rsidRPr="00474862">
        <w:rPr>
          <w:rFonts w:ascii="Times New Roman" w:hAnsi="Times New Roman" w:cs="Times New Roman"/>
          <w:sz w:val="24"/>
          <w:szCs w:val="24"/>
          <w:lang w:val="en-GB"/>
        </w:rPr>
        <w:t>However, after</w:t>
      </w:r>
      <w:r w:rsidR="00B7399A" w:rsidRPr="00474862">
        <w:rPr>
          <w:rFonts w:ascii="Times New Roman" w:hAnsi="Times New Roman" w:cs="Times New Roman"/>
          <w:sz w:val="24"/>
          <w:szCs w:val="24"/>
          <w:lang w:val="en-GB"/>
        </w:rPr>
        <w:t xml:space="preserve"> Crace won the Windham Campbell Literature Prize for </w:t>
      </w:r>
      <w:r w:rsidR="00B7399A" w:rsidRPr="00474862">
        <w:rPr>
          <w:rFonts w:ascii="Times New Roman" w:hAnsi="Times New Roman" w:cs="Times New Roman"/>
          <w:i/>
          <w:sz w:val="24"/>
          <w:szCs w:val="24"/>
          <w:lang w:val="en-GB"/>
        </w:rPr>
        <w:t xml:space="preserve">Harvest </w:t>
      </w:r>
      <w:r w:rsidR="00B7399A" w:rsidRPr="00474862">
        <w:rPr>
          <w:rFonts w:ascii="Times New Roman" w:hAnsi="Times New Roman" w:cs="Times New Roman"/>
          <w:sz w:val="24"/>
          <w:szCs w:val="24"/>
          <w:lang w:val="en-GB"/>
        </w:rPr>
        <w:t xml:space="preserve">in 2014 (and the £90,000 prize money associated with the award) </w:t>
      </w:r>
      <w:r w:rsidR="00E60548">
        <w:rPr>
          <w:rFonts w:ascii="Times New Roman" w:hAnsi="Times New Roman" w:cs="Times New Roman"/>
          <w:sz w:val="24"/>
          <w:szCs w:val="24"/>
          <w:lang w:val="en-GB"/>
        </w:rPr>
        <w:t>he announced a</w:t>
      </w:r>
      <w:r w:rsidR="00B7399A" w:rsidRPr="00474862">
        <w:rPr>
          <w:rFonts w:ascii="Times New Roman" w:hAnsi="Times New Roman" w:cs="Times New Roman"/>
          <w:sz w:val="24"/>
          <w:szCs w:val="24"/>
          <w:lang w:val="en-GB"/>
        </w:rPr>
        <w:t xml:space="preserve"> </w:t>
      </w:r>
      <w:r w:rsidRPr="00474862">
        <w:rPr>
          <w:rFonts w:ascii="Times New Roman" w:hAnsi="Times New Roman" w:cs="Times New Roman"/>
          <w:sz w:val="24"/>
          <w:szCs w:val="24"/>
          <w:lang w:val="en-GB"/>
        </w:rPr>
        <w:t>re</w:t>
      </w:r>
      <w:r w:rsidR="00B7399A" w:rsidRPr="00474862">
        <w:rPr>
          <w:rFonts w:ascii="Times New Roman" w:hAnsi="Times New Roman" w:cs="Times New Roman"/>
          <w:sz w:val="24"/>
          <w:szCs w:val="24"/>
          <w:lang w:val="en-GB"/>
        </w:rPr>
        <w:t xml:space="preserve">turn to the novel form. Crace argues that this prize money enabled him to exercise a ‘rediscovered […] passion for fiction. Stories are crowding in, demanding their space on the page […] The Windham Campbell prize at Yale gives me the independence and the confidence to take on those stories, free from everyday pressures’ (Crace in Lea 2014). This new financial and creative </w:t>
      </w:r>
      <w:r w:rsidR="00E60548">
        <w:rPr>
          <w:rFonts w:ascii="Times New Roman" w:hAnsi="Times New Roman" w:cs="Times New Roman"/>
          <w:sz w:val="24"/>
          <w:szCs w:val="24"/>
          <w:lang w:val="en-GB"/>
        </w:rPr>
        <w:t xml:space="preserve">context </w:t>
      </w:r>
      <w:r w:rsidR="00B7399A" w:rsidRPr="00474862">
        <w:rPr>
          <w:rFonts w:ascii="Times New Roman" w:hAnsi="Times New Roman" w:cs="Times New Roman"/>
          <w:sz w:val="24"/>
          <w:szCs w:val="24"/>
          <w:lang w:val="en-GB"/>
        </w:rPr>
        <w:t xml:space="preserve">produced Crace’s latest novel, </w:t>
      </w:r>
      <w:r w:rsidR="00B7399A" w:rsidRPr="00474862">
        <w:rPr>
          <w:rFonts w:ascii="Times New Roman" w:hAnsi="Times New Roman" w:cs="Times New Roman"/>
          <w:i/>
          <w:sz w:val="24"/>
          <w:szCs w:val="24"/>
          <w:lang w:val="en-GB"/>
        </w:rPr>
        <w:t xml:space="preserve">The Melody </w:t>
      </w:r>
      <w:r w:rsidR="00B7399A" w:rsidRPr="00474862">
        <w:rPr>
          <w:rFonts w:ascii="Times New Roman" w:hAnsi="Times New Roman" w:cs="Times New Roman"/>
          <w:sz w:val="24"/>
          <w:szCs w:val="24"/>
          <w:lang w:val="en-GB"/>
        </w:rPr>
        <w:t xml:space="preserve">(2018), a story about grief and ageing, reputation and </w:t>
      </w:r>
      <w:r w:rsidR="00331A64" w:rsidRPr="00474862">
        <w:rPr>
          <w:rFonts w:ascii="Times New Roman" w:hAnsi="Times New Roman" w:cs="Times New Roman"/>
          <w:sz w:val="24"/>
          <w:szCs w:val="24"/>
          <w:lang w:val="en-GB"/>
        </w:rPr>
        <w:t xml:space="preserve">its </w:t>
      </w:r>
      <w:r w:rsidR="00B7399A" w:rsidRPr="00474862">
        <w:rPr>
          <w:rFonts w:ascii="Times New Roman" w:hAnsi="Times New Roman" w:cs="Times New Roman"/>
          <w:sz w:val="24"/>
          <w:szCs w:val="24"/>
          <w:lang w:val="en-GB"/>
        </w:rPr>
        <w:t xml:space="preserve">loss, and love. Significantly, </w:t>
      </w:r>
      <w:r w:rsidR="00B7399A" w:rsidRPr="00474862">
        <w:rPr>
          <w:rFonts w:ascii="Times New Roman" w:hAnsi="Times New Roman" w:cs="Times New Roman"/>
          <w:i/>
          <w:sz w:val="24"/>
          <w:szCs w:val="24"/>
          <w:lang w:val="en-GB"/>
        </w:rPr>
        <w:t>The Melody</w:t>
      </w:r>
      <w:r w:rsidR="00B7399A" w:rsidRPr="00474862">
        <w:rPr>
          <w:rFonts w:ascii="Times New Roman" w:hAnsi="Times New Roman" w:cs="Times New Roman"/>
          <w:sz w:val="24"/>
          <w:szCs w:val="24"/>
          <w:lang w:val="en-GB"/>
        </w:rPr>
        <w:t xml:space="preserve"> is also an explicitly political novel, offering a mediation on persecution, poverty and humanity in the twenty-first century world. </w:t>
      </w:r>
    </w:p>
    <w:p w14:paraId="596CD924" w14:textId="56D5899E" w:rsidR="00331A64" w:rsidRPr="00474862" w:rsidRDefault="00B7399A" w:rsidP="00C90ABB">
      <w:pPr>
        <w:spacing w:after="0" w:line="480" w:lineRule="auto"/>
        <w:ind w:firstLine="720"/>
        <w:rPr>
          <w:rFonts w:ascii="Times New Roman" w:hAnsi="Times New Roman" w:cs="Times New Roman"/>
          <w:sz w:val="24"/>
          <w:szCs w:val="24"/>
          <w:lang w:val="en-GB"/>
        </w:rPr>
      </w:pPr>
      <w:r w:rsidRPr="00474862">
        <w:rPr>
          <w:rFonts w:ascii="Times New Roman" w:hAnsi="Times New Roman" w:cs="Times New Roman"/>
          <w:sz w:val="24"/>
          <w:szCs w:val="24"/>
          <w:lang w:val="en-GB"/>
        </w:rPr>
        <w:t xml:space="preserve">The writings of Jim Crace are notable for their stylistic precision and obsessive approach to language and structure. Crace reflects that, as an author, ‘I’m recognised—and I'm sorry if this sounds vain—for long metaphors and rhythmic prose that is poetic and very structured in nature, moralistic and not ironic in tone’ (Crace in Stanford 2010). Labelled a ‘stylistic fanatic’ (Vincent 2001), his prose style is unmistakable and lyrical. Academics even conducted a study that proved the prose style of </w:t>
      </w:r>
      <w:r w:rsidRPr="00474862">
        <w:rPr>
          <w:rFonts w:ascii="Times New Roman" w:hAnsi="Times New Roman" w:cs="Times New Roman"/>
          <w:i/>
          <w:sz w:val="24"/>
          <w:szCs w:val="24"/>
          <w:lang w:val="en-GB"/>
        </w:rPr>
        <w:t xml:space="preserve">Quarantine </w:t>
      </w:r>
      <w:r w:rsidRPr="00474862">
        <w:rPr>
          <w:rFonts w:ascii="Times New Roman" w:hAnsi="Times New Roman" w:cs="Times New Roman"/>
          <w:sz w:val="24"/>
          <w:szCs w:val="24"/>
          <w:lang w:val="en-GB"/>
        </w:rPr>
        <w:t>fulfilled a mathematical formula for poetry (Vincent 2001). The elaborate and convincing detail of these worlds are not the product of extensive research or fact-checking inherent to the author’s form</w:t>
      </w:r>
      <w:r w:rsidR="00331A64" w:rsidRPr="00474862">
        <w:rPr>
          <w:rFonts w:ascii="Times New Roman" w:hAnsi="Times New Roman" w:cs="Times New Roman"/>
          <w:sz w:val="24"/>
          <w:szCs w:val="24"/>
          <w:lang w:val="en-GB"/>
        </w:rPr>
        <w:t>er</w:t>
      </w:r>
      <w:r w:rsidRPr="00474862">
        <w:rPr>
          <w:rFonts w:ascii="Times New Roman" w:hAnsi="Times New Roman" w:cs="Times New Roman"/>
          <w:sz w:val="24"/>
          <w:szCs w:val="24"/>
          <w:lang w:val="en-GB"/>
        </w:rPr>
        <w:t xml:space="preserve"> journalis</w:t>
      </w:r>
      <w:r w:rsidR="00331A64" w:rsidRPr="00474862">
        <w:rPr>
          <w:rFonts w:ascii="Times New Roman" w:hAnsi="Times New Roman" w:cs="Times New Roman"/>
          <w:sz w:val="24"/>
          <w:szCs w:val="24"/>
          <w:lang w:val="en-GB"/>
        </w:rPr>
        <w:t>m</w:t>
      </w:r>
      <w:r w:rsidRPr="00474862">
        <w:rPr>
          <w:rFonts w:ascii="Times New Roman" w:hAnsi="Times New Roman" w:cs="Times New Roman"/>
          <w:sz w:val="24"/>
          <w:szCs w:val="24"/>
          <w:lang w:val="en-GB"/>
        </w:rPr>
        <w:t xml:space="preserve">. Rather, the gaps between the fact and the fiction in Crace writings consciously draw attention to the poetic, fictional nature of </w:t>
      </w:r>
      <w:r w:rsidR="00331A64" w:rsidRPr="00474862">
        <w:rPr>
          <w:rFonts w:ascii="Times New Roman" w:hAnsi="Times New Roman" w:cs="Times New Roman"/>
          <w:sz w:val="24"/>
          <w:szCs w:val="24"/>
          <w:lang w:val="en-GB"/>
        </w:rPr>
        <w:t xml:space="preserve">his </w:t>
      </w:r>
      <w:r w:rsidRPr="00474862">
        <w:rPr>
          <w:rFonts w:ascii="Times New Roman" w:hAnsi="Times New Roman" w:cs="Times New Roman"/>
          <w:sz w:val="24"/>
          <w:szCs w:val="24"/>
          <w:lang w:val="en-GB"/>
        </w:rPr>
        <w:t xml:space="preserve">narratives. His own reluctance to drawn on biographical events develops this </w:t>
      </w:r>
      <w:r w:rsidR="00331A64" w:rsidRPr="00474862">
        <w:rPr>
          <w:rFonts w:ascii="Times New Roman" w:hAnsi="Times New Roman" w:cs="Times New Roman"/>
          <w:sz w:val="24"/>
          <w:szCs w:val="24"/>
          <w:lang w:val="en-GB"/>
        </w:rPr>
        <w:t xml:space="preserve">narrative </w:t>
      </w:r>
      <w:r w:rsidRPr="00474862">
        <w:rPr>
          <w:rFonts w:ascii="Times New Roman" w:hAnsi="Times New Roman" w:cs="Times New Roman"/>
          <w:sz w:val="24"/>
          <w:szCs w:val="24"/>
          <w:lang w:val="en-GB"/>
        </w:rPr>
        <w:t>disconnect further. Crace argues</w:t>
      </w:r>
      <w:r w:rsidR="008F1B53">
        <w:rPr>
          <w:rFonts w:ascii="Times New Roman" w:hAnsi="Times New Roman" w:cs="Times New Roman"/>
          <w:sz w:val="24"/>
          <w:szCs w:val="24"/>
          <w:lang w:val="en-GB"/>
        </w:rPr>
        <w:t xml:space="preserve"> that while</w:t>
      </w:r>
    </w:p>
    <w:p w14:paraId="398475C2" w14:textId="77777777" w:rsidR="00474862" w:rsidRPr="00474862" w:rsidRDefault="00474862" w:rsidP="00C90ABB">
      <w:pPr>
        <w:spacing w:after="0" w:line="480" w:lineRule="auto"/>
        <w:ind w:firstLine="720"/>
        <w:rPr>
          <w:rFonts w:ascii="Times New Roman" w:hAnsi="Times New Roman" w:cs="Times New Roman"/>
          <w:sz w:val="24"/>
          <w:szCs w:val="24"/>
          <w:lang w:val="en-GB"/>
        </w:rPr>
      </w:pPr>
    </w:p>
    <w:p w14:paraId="176EBDF0" w14:textId="0B7E1131" w:rsidR="00B7399A" w:rsidRPr="00474862" w:rsidRDefault="00B7399A" w:rsidP="00474862">
      <w:pPr>
        <w:spacing w:after="0" w:line="480" w:lineRule="auto"/>
        <w:ind w:left="1440"/>
        <w:rPr>
          <w:rFonts w:ascii="Times New Roman" w:hAnsi="Times New Roman" w:cs="Times New Roman"/>
          <w:sz w:val="24"/>
          <w:szCs w:val="24"/>
          <w:lang w:val="en-GB"/>
        </w:rPr>
      </w:pPr>
      <w:r w:rsidRPr="00474862">
        <w:rPr>
          <w:rFonts w:ascii="Times New Roman" w:hAnsi="Times New Roman" w:cs="Times New Roman"/>
          <w:sz w:val="24"/>
          <w:szCs w:val="24"/>
          <w:lang w:val="en-GB"/>
        </w:rPr>
        <w:t>it’s fascinating to make connections between the life and the writing. That is interesting. But what’s more interesting is the way in which the life and the writing don’t match, don’t mirror each other. It’s the lack of correspondence that’s really remarkable. It’s what makes me think that narrative’s much more deeply placed within us than just personal biography (Crace in Begley 2003).</w:t>
      </w:r>
    </w:p>
    <w:p w14:paraId="63C3DD9A" w14:textId="77777777" w:rsidR="00474862" w:rsidRPr="00474862" w:rsidRDefault="00474862" w:rsidP="00474862">
      <w:pPr>
        <w:spacing w:after="0" w:line="480" w:lineRule="auto"/>
        <w:ind w:left="1440"/>
        <w:rPr>
          <w:rFonts w:ascii="Times New Roman" w:hAnsi="Times New Roman" w:cs="Times New Roman"/>
          <w:sz w:val="24"/>
          <w:szCs w:val="24"/>
          <w:lang w:val="en-GB"/>
        </w:rPr>
      </w:pPr>
    </w:p>
    <w:p w14:paraId="0E79681F" w14:textId="1B47FF7B" w:rsidR="00B7399A" w:rsidRPr="00474862" w:rsidRDefault="00B7399A" w:rsidP="00C90ABB">
      <w:pPr>
        <w:spacing w:after="0" w:line="480" w:lineRule="auto"/>
        <w:rPr>
          <w:rFonts w:ascii="Times New Roman" w:hAnsi="Times New Roman" w:cs="Times New Roman"/>
          <w:sz w:val="24"/>
          <w:szCs w:val="24"/>
          <w:lang w:val="en-GB"/>
        </w:rPr>
      </w:pPr>
      <w:r w:rsidRPr="00474862">
        <w:rPr>
          <w:rFonts w:ascii="Times New Roman" w:hAnsi="Times New Roman" w:cs="Times New Roman"/>
          <w:sz w:val="24"/>
          <w:szCs w:val="24"/>
          <w:lang w:val="en-GB"/>
        </w:rPr>
        <w:t xml:space="preserve">The natural worlds created by Crace’s fictions are less concerned with geographical or historical realism than with bringing fictional worlds to life through the precise and exacting use of language. Crace’s narrative style is all the more </w:t>
      </w:r>
      <w:r w:rsidR="00331A64" w:rsidRPr="00474862">
        <w:rPr>
          <w:rFonts w:ascii="Times New Roman" w:hAnsi="Times New Roman" w:cs="Times New Roman"/>
          <w:sz w:val="24"/>
          <w:szCs w:val="24"/>
          <w:lang w:val="en-GB"/>
        </w:rPr>
        <w:t xml:space="preserve">powerful </w:t>
      </w:r>
      <w:r w:rsidRPr="00474862">
        <w:rPr>
          <w:rFonts w:ascii="Times New Roman" w:hAnsi="Times New Roman" w:cs="Times New Roman"/>
          <w:sz w:val="24"/>
          <w:szCs w:val="24"/>
          <w:lang w:val="en-GB"/>
        </w:rPr>
        <w:t xml:space="preserve">since </w:t>
      </w:r>
      <w:r w:rsidR="00331A64" w:rsidRPr="00474862">
        <w:rPr>
          <w:rFonts w:ascii="Times New Roman" w:hAnsi="Times New Roman" w:cs="Times New Roman"/>
          <w:sz w:val="24"/>
          <w:szCs w:val="24"/>
          <w:lang w:val="en-GB"/>
        </w:rPr>
        <w:t xml:space="preserve">he claims </w:t>
      </w:r>
      <w:r w:rsidRPr="00474862">
        <w:rPr>
          <w:rFonts w:ascii="Times New Roman" w:hAnsi="Times New Roman" w:cs="Times New Roman"/>
          <w:sz w:val="24"/>
          <w:szCs w:val="24"/>
          <w:lang w:val="en-GB"/>
        </w:rPr>
        <w:t xml:space="preserve">it is not the product of extensive </w:t>
      </w:r>
      <w:r w:rsidR="00331A64" w:rsidRPr="00474862">
        <w:rPr>
          <w:rFonts w:ascii="Times New Roman" w:hAnsi="Times New Roman" w:cs="Times New Roman"/>
          <w:sz w:val="24"/>
          <w:szCs w:val="24"/>
          <w:lang w:val="en-GB"/>
        </w:rPr>
        <w:t xml:space="preserve">historical </w:t>
      </w:r>
      <w:r w:rsidRPr="00474862">
        <w:rPr>
          <w:rFonts w:ascii="Times New Roman" w:hAnsi="Times New Roman" w:cs="Times New Roman"/>
          <w:sz w:val="24"/>
          <w:szCs w:val="24"/>
          <w:lang w:val="en-GB"/>
        </w:rPr>
        <w:t>research</w:t>
      </w:r>
      <w:r w:rsidR="00331A64" w:rsidRPr="00474862">
        <w:rPr>
          <w:rFonts w:ascii="Times New Roman" w:hAnsi="Times New Roman" w:cs="Times New Roman"/>
          <w:sz w:val="24"/>
          <w:szCs w:val="24"/>
          <w:lang w:val="en-GB"/>
        </w:rPr>
        <w:t>,</w:t>
      </w:r>
      <w:r w:rsidRPr="00474862">
        <w:rPr>
          <w:rFonts w:ascii="Times New Roman" w:hAnsi="Times New Roman" w:cs="Times New Roman"/>
          <w:sz w:val="24"/>
          <w:szCs w:val="24"/>
          <w:lang w:val="en-GB"/>
        </w:rPr>
        <w:t xml:space="preserve"> rel</w:t>
      </w:r>
      <w:r w:rsidR="00331A64" w:rsidRPr="00474862">
        <w:rPr>
          <w:rFonts w:ascii="Times New Roman" w:hAnsi="Times New Roman" w:cs="Times New Roman"/>
          <w:sz w:val="24"/>
          <w:szCs w:val="24"/>
          <w:lang w:val="en-GB"/>
        </w:rPr>
        <w:t xml:space="preserve">ying instead </w:t>
      </w:r>
      <w:r w:rsidRPr="00474862">
        <w:rPr>
          <w:rFonts w:ascii="Times New Roman" w:hAnsi="Times New Roman" w:cs="Times New Roman"/>
          <w:sz w:val="24"/>
          <w:szCs w:val="24"/>
          <w:lang w:val="en-GB"/>
        </w:rPr>
        <w:t xml:space="preserve">on </w:t>
      </w:r>
      <w:r w:rsidR="00331A64" w:rsidRPr="00474862">
        <w:rPr>
          <w:rFonts w:ascii="Times New Roman" w:hAnsi="Times New Roman" w:cs="Times New Roman"/>
          <w:sz w:val="24"/>
          <w:szCs w:val="24"/>
          <w:lang w:val="en-GB"/>
        </w:rPr>
        <w:t xml:space="preserve">word-choice and story-telling </w:t>
      </w:r>
      <w:r w:rsidRPr="00474862">
        <w:rPr>
          <w:rFonts w:ascii="Times New Roman" w:hAnsi="Times New Roman" w:cs="Times New Roman"/>
          <w:sz w:val="24"/>
          <w:szCs w:val="24"/>
          <w:lang w:val="en-GB"/>
        </w:rPr>
        <w:t xml:space="preserve">to </w:t>
      </w:r>
      <w:r w:rsidR="00331A64" w:rsidRPr="00474862">
        <w:rPr>
          <w:rFonts w:ascii="Times New Roman" w:hAnsi="Times New Roman" w:cs="Times New Roman"/>
          <w:sz w:val="24"/>
          <w:szCs w:val="24"/>
          <w:lang w:val="en-GB"/>
        </w:rPr>
        <w:t>create credible fictions</w:t>
      </w:r>
      <w:r w:rsidRPr="00474862">
        <w:rPr>
          <w:rFonts w:ascii="Times New Roman" w:hAnsi="Times New Roman" w:cs="Times New Roman"/>
          <w:sz w:val="24"/>
          <w:szCs w:val="24"/>
          <w:lang w:val="en-GB"/>
        </w:rPr>
        <w:t xml:space="preserve">. Crace argues that ‘narrative is an immensely useful device and much older than the written word’ (Crace in Vincent 2001) and uses narrative as a structural tool with which to create worlds sculpted by </w:t>
      </w:r>
      <w:r w:rsidR="00331A64" w:rsidRPr="00474862">
        <w:rPr>
          <w:rFonts w:ascii="Times New Roman" w:hAnsi="Times New Roman" w:cs="Times New Roman"/>
          <w:sz w:val="24"/>
          <w:szCs w:val="24"/>
          <w:lang w:val="en-GB"/>
        </w:rPr>
        <w:t xml:space="preserve">material and contextualised </w:t>
      </w:r>
      <w:r w:rsidRPr="00474862">
        <w:rPr>
          <w:rFonts w:ascii="Times New Roman" w:hAnsi="Times New Roman" w:cs="Times New Roman"/>
          <w:sz w:val="24"/>
          <w:szCs w:val="24"/>
          <w:lang w:val="en-GB"/>
        </w:rPr>
        <w:t>language. Crace’s professional experience overseas</w:t>
      </w:r>
      <w:r w:rsidR="00331A64" w:rsidRPr="00474862">
        <w:rPr>
          <w:rFonts w:ascii="Times New Roman" w:hAnsi="Times New Roman" w:cs="Times New Roman"/>
          <w:sz w:val="24"/>
          <w:szCs w:val="24"/>
          <w:lang w:val="en-GB"/>
        </w:rPr>
        <w:t>,</w:t>
      </w:r>
      <w:r w:rsidRPr="00474862">
        <w:rPr>
          <w:rFonts w:ascii="Times New Roman" w:hAnsi="Times New Roman" w:cs="Times New Roman"/>
          <w:sz w:val="24"/>
          <w:szCs w:val="24"/>
          <w:lang w:val="en-GB"/>
        </w:rPr>
        <w:t xml:space="preserve"> living in </w:t>
      </w:r>
      <w:r w:rsidR="00493FB7">
        <w:rPr>
          <w:rFonts w:ascii="Times New Roman" w:hAnsi="Times New Roman" w:cs="Times New Roman"/>
          <w:sz w:val="24"/>
          <w:szCs w:val="24"/>
          <w:lang w:val="en-GB"/>
        </w:rPr>
        <w:t xml:space="preserve">different </w:t>
      </w:r>
      <w:r w:rsidRPr="00474862">
        <w:rPr>
          <w:rFonts w:ascii="Times New Roman" w:hAnsi="Times New Roman" w:cs="Times New Roman"/>
          <w:sz w:val="24"/>
          <w:szCs w:val="24"/>
          <w:lang w:val="en-GB"/>
        </w:rPr>
        <w:t>landscapes and cultures</w:t>
      </w:r>
      <w:r w:rsidR="00331A64" w:rsidRPr="00474862">
        <w:rPr>
          <w:rFonts w:ascii="Times New Roman" w:hAnsi="Times New Roman" w:cs="Times New Roman"/>
          <w:sz w:val="24"/>
          <w:szCs w:val="24"/>
          <w:lang w:val="en-GB"/>
        </w:rPr>
        <w:t>,</w:t>
      </w:r>
      <w:r w:rsidRPr="00474862">
        <w:rPr>
          <w:rFonts w:ascii="Times New Roman" w:hAnsi="Times New Roman" w:cs="Times New Roman"/>
          <w:sz w:val="24"/>
          <w:szCs w:val="24"/>
          <w:lang w:val="en-GB"/>
        </w:rPr>
        <w:t xml:space="preserve"> contributes to the broader representational strategies for space and place in his writings</w:t>
      </w:r>
      <w:r w:rsidR="00331A64" w:rsidRPr="00474862">
        <w:rPr>
          <w:rFonts w:ascii="Times New Roman" w:hAnsi="Times New Roman" w:cs="Times New Roman"/>
          <w:sz w:val="24"/>
          <w:szCs w:val="24"/>
          <w:lang w:val="en-GB"/>
        </w:rPr>
        <w:t>.</w:t>
      </w:r>
      <w:r w:rsidRPr="00474862">
        <w:rPr>
          <w:rFonts w:ascii="Times New Roman" w:hAnsi="Times New Roman" w:cs="Times New Roman"/>
          <w:sz w:val="24"/>
          <w:szCs w:val="24"/>
          <w:lang w:val="en-GB"/>
        </w:rPr>
        <w:t xml:space="preserve"> </w:t>
      </w:r>
      <w:r w:rsidR="00331A64" w:rsidRPr="00474862">
        <w:rPr>
          <w:rFonts w:ascii="Times New Roman" w:hAnsi="Times New Roman" w:cs="Times New Roman"/>
          <w:sz w:val="24"/>
          <w:szCs w:val="24"/>
          <w:lang w:val="en-GB"/>
        </w:rPr>
        <w:t>L</w:t>
      </w:r>
      <w:r w:rsidRPr="00474862">
        <w:rPr>
          <w:rFonts w:ascii="Times New Roman" w:hAnsi="Times New Roman" w:cs="Times New Roman"/>
          <w:sz w:val="24"/>
          <w:szCs w:val="24"/>
          <w:lang w:val="en-GB"/>
        </w:rPr>
        <w:t>ocation is more than simpl</w:t>
      </w:r>
      <w:r w:rsidR="00E60548">
        <w:rPr>
          <w:rFonts w:ascii="Times New Roman" w:hAnsi="Times New Roman" w:cs="Times New Roman"/>
          <w:sz w:val="24"/>
          <w:szCs w:val="24"/>
          <w:lang w:val="en-GB"/>
        </w:rPr>
        <w:t xml:space="preserve">y a backdrop; it is an </w:t>
      </w:r>
      <w:r w:rsidRPr="00474862">
        <w:rPr>
          <w:rFonts w:ascii="Times New Roman" w:hAnsi="Times New Roman" w:cs="Times New Roman"/>
          <w:sz w:val="24"/>
          <w:szCs w:val="24"/>
          <w:lang w:val="en-GB"/>
        </w:rPr>
        <w:t xml:space="preserve">articulating </w:t>
      </w:r>
      <w:r w:rsidR="00331A64" w:rsidRPr="00474862">
        <w:rPr>
          <w:rFonts w:ascii="Times New Roman" w:hAnsi="Times New Roman" w:cs="Times New Roman"/>
          <w:sz w:val="24"/>
          <w:szCs w:val="24"/>
          <w:lang w:val="en-GB"/>
        </w:rPr>
        <w:t xml:space="preserve">haunting trace of </w:t>
      </w:r>
      <w:r w:rsidRPr="00474862">
        <w:rPr>
          <w:rFonts w:ascii="Times New Roman" w:hAnsi="Times New Roman" w:cs="Times New Roman"/>
          <w:sz w:val="24"/>
          <w:szCs w:val="24"/>
          <w:lang w:val="en-GB"/>
        </w:rPr>
        <w:t xml:space="preserve">wider relationships, between the individual and the collective, the city and the countryside, or even life and death. Crace’s landscapes create provocative and complicated parallels with our own world, and </w:t>
      </w:r>
      <w:r w:rsidR="00E60548">
        <w:rPr>
          <w:rFonts w:ascii="Times New Roman" w:hAnsi="Times New Roman" w:cs="Times New Roman"/>
          <w:sz w:val="24"/>
          <w:szCs w:val="24"/>
          <w:lang w:val="en-GB"/>
        </w:rPr>
        <w:t>inspire</w:t>
      </w:r>
      <w:r w:rsidRPr="00474862">
        <w:rPr>
          <w:rFonts w:ascii="Times New Roman" w:hAnsi="Times New Roman" w:cs="Times New Roman"/>
          <w:sz w:val="24"/>
          <w:szCs w:val="24"/>
          <w:lang w:val="en-GB"/>
        </w:rPr>
        <w:t xml:space="preserve"> dynamic and problematizing questions that often remain unanswered at the conclusion of his narratives. </w:t>
      </w:r>
    </w:p>
    <w:p w14:paraId="629C2F1F" w14:textId="110FE75B" w:rsidR="00E50E4B" w:rsidRPr="00474862" w:rsidRDefault="00493FB7" w:rsidP="00474862">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This collection grew from</w:t>
      </w:r>
      <w:r w:rsidR="00E50E4B" w:rsidRPr="0047486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E50E4B" w:rsidRPr="00474862">
        <w:rPr>
          <w:rFonts w:ascii="Times New Roman" w:hAnsi="Times New Roman" w:cs="Times New Roman"/>
          <w:sz w:val="24"/>
          <w:szCs w:val="24"/>
          <w:lang w:val="en-GB"/>
        </w:rPr>
        <w:t>Man Booker ‘</w:t>
      </w:r>
      <w:r w:rsidR="00B80FF6" w:rsidRPr="00474862">
        <w:rPr>
          <w:rFonts w:ascii="Times New Roman" w:hAnsi="Times New Roman" w:cs="Times New Roman"/>
          <w:sz w:val="24"/>
          <w:szCs w:val="24"/>
          <w:lang w:val="en-GB"/>
        </w:rPr>
        <w:t>Big Read’</w:t>
      </w:r>
      <w:r w:rsidR="00E50E4B" w:rsidRPr="00474862">
        <w:rPr>
          <w:rFonts w:ascii="Times New Roman" w:hAnsi="Times New Roman" w:cs="Times New Roman"/>
          <w:sz w:val="24"/>
          <w:szCs w:val="24"/>
          <w:lang w:val="en-GB"/>
        </w:rPr>
        <w:t>, a charitable programme that unites authors who have been nominated for, or who have won, the Man Booker Prize</w:t>
      </w:r>
      <w:r w:rsidR="00331A64" w:rsidRPr="00474862">
        <w:rPr>
          <w:rFonts w:ascii="Times New Roman" w:hAnsi="Times New Roman" w:cs="Times New Roman"/>
          <w:sz w:val="24"/>
          <w:szCs w:val="24"/>
          <w:lang w:val="en-GB"/>
        </w:rPr>
        <w:t>,</w:t>
      </w:r>
      <w:r w:rsidR="00E50E4B" w:rsidRPr="00474862">
        <w:rPr>
          <w:rFonts w:ascii="Times New Roman" w:hAnsi="Times New Roman" w:cs="Times New Roman"/>
          <w:sz w:val="24"/>
          <w:szCs w:val="24"/>
          <w:lang w:val="en-GB"/>
        </w:rPr>
        <w:t xml:space="preserve"> with universities in the U</w:t>
      </w:r>
      <w:r w:rsidR="00331A64" w:rsidRPr="00474862">
        <w:rPr>
          <w:rFonts w:ascii="Times New Roman" w:hAnsi="Times New Roman" w:cs="Times New Roman"/>
          <w:sz w:val="24"/>
          <w:szCs w:val="24"/>
          <w:lang w:val="en-GB"/>
        </w:rPr>
        <w:t xml:space="preserve">nited </w:t>
      </w:r>
      <w:r w:rsidR="00E50E4B" w:rsidRPr="00474862">
        <w:rPr>
          <w:rFonts w:ascii="Times New Roman" w:hAnsi="Times New Roman" w:cs="Times New Roman"/>
          <w:sz w:val="24"/>
          <w:szCs w:val="24"/>
          <w:lang w:val="en-GB"/>
        </w:rPr>
        <w:t>K</w:t>
      </w:r>
      <w:r w:rsidR="00331A64" w:rsidRPr="00474862">
        <w:rPr>
          <w:rFonts w:ascii="Times New Roman" w:hAnsi="Times New Roman" w:cs="Times New Roman"/>
          <w:sz w:val="24"/>
          <w:szCs w:val="24"/>
          <w:lang w:val="en-GB"/>
        </w:rPr>
        <w:t>ingdom</w:t>
      </w:r>
      <w:r w:rsidR="00E50E4B" w:rsidRPr="00474862">
        <w:rPr>
          <w:rFonts w:ascii="Times New Roman" w:hAnsi="Times New Roman" w:cs="Times New Roman"/>
          <w:sz w:val="24"/>
          <w:szCs w:val="24"/>
          <w:lang w:val="en-GB"/>
        </w:rPr>
        <w:t>.</w:t>
      </w:r>
      <w:r w:rsidR="00E50E4B" w:rsidRPr="00474862">
        <w:rPr>
          <w:rFonts w:ascii="Times New Roman" w:hAnsi="Times New Roman" w:cs="Times New Roman"/>
          <w:sz w:val="24"/>
          <w:szCs w:val="24"/>
        </w:rPr>
        <w:t xml:space="preserve"> </w:t>
      </w:r>
      <w:r w:rsidR="00E50E4B" w:rsidRPr="00474862">
        <w:rPr>
          <w:rFonts w:ascii="Times New Roman" w:hAnsi="Times New Roman" w:cs="Times New Roman"/>
          <w:sz w:val="24"/>
          <w:szCs w:val="24"/>
          <w:lang w:val="en-GB"/>
        </w:rPr>
        <w:t xml:space="preserve">Funded by the Booker Prize Foundation, first year students across academic disciplines are each given a free Booker-nominated novel by the author. As a mass-participation reading scheme, the </w:t>
      </w:r>
      <w:r w:rsidR="008F1B53">
        <w:rPr>
          <w:rFonts w:ascii="Times New Roman" w:hAnsi="Times New Roman" w:cs="Times New Roman"/>
          <w:sz w:val="24"/>
          <w:szCs w:val="24"/>
          <w:lang w:val="en-GB"/>
        </w:rPr>
        <w:t>‘</w:t>
      </w:r>
      <w:r w:rsidR="00E50E4B" w:rsidRPr="00474862">
        <w:rPr>
          <w:rFonts w:ascii="Times New Roman" w:hAnsi="Times New Roman" w:cs="Times New Roman"/>
          <w:sz w:val="24"/>
          <w:szCs w:val="24"/>
          <w:lang w:val="en-GB"/>
        </w:rPr>
        <w:t>Big Read</w:t>
      </w:r>
      <w:r w:rsidR="008F1B53">
        <w:rPr>
          <w:rFonts w:ascii="Times New Roman" w:hAnsi="Times New Roman" w:cs="Times New Roman"/>
          <w:sz w:val="24"/>
          <w:szCs w:val="24"/>
          <w:lang w:val="en-GB"/>
        </w:rPr>
        <w:t>’</w:t>
      </w:r>
      <w:r w:rsidR="00E50E4B" w:rsidRPr="00474862">
        <w:rPr>
          <w:rFonts w:ascii="Times New Roman" w:hAnsi="Times New Roman" w:cs="Times New Roman"/>
          <w:sz w:val="24"/>
          <w:szCs w:val="24"/>
          <w:lang w:val="en-GB"/>
        </w:rPr>
        <w:t xml:space="preserve"> acts as a catalyst for interdisciplinary discussions about the novel and the author, and encourages the reading of contemporary fiction across a diverse body of young people. Jim Crace, nominated for the Man Booker</w:t>
      </w:r>
      <w:r w:rsidR="00B80FF6" w:rsidRPr="00474862">
        <w:rPr>
          <w:rFonts w:ascii="Times New Roman" w:hAnsi="Times New Roman" w:cs="Times New Roman"/>
          <w:sz w:val="24"/>
          <w:szCs w:val="24"/>
          <w:lang w:val="en-GB"/>
        </w:rPr>
        <w:t xml:space="preserve"> Prize for his 2013</w:t>
      </w:r>
      <w:r w:rsidR="00E50E4B" w:rsidRPr="00474862">
        <w:rPr>
          <w:rFonts w:ascii="Times New Roman" w:hAnsi="Times New Roman" w:cs="Times New Roman"/>
          <w:sz w:val="24"/>
          <w:szCs w:val="24"/>
          <w:lang w:val="en-GB"/>
        </w:rPr>
        <w:t xml:space="preserve"> novel </w:t>
      </w:r>
      <w:r w:rsidR="00E50E4B" w:rsidRPr="00474862">
        <w:rPr>
          <w:rFonts w:ascii="Times New Roman" w:hAnsi="Times New Roman" w:cs="Times New Roman"/>
          <w:i/>
          <w:sz w:val="24"/>
          <w:szCs w:val="24"/>
          <w:lang w:val="en-GB"/>
        </w:rPr>
        <w:t>Harvest</w:t>
      </w:r>
      <w:r w:rsidR="00E50E4B" w:rsidRPr="00474862">
        <w:rPr>
          <w:rFonts w:ascii="Times New Roman" w:hAnsi="Times New Roman" w:cs="Times New Roman"/>
          <w:sz w:val="24"/>
          <w:szCs w:val="24"/>
          <w:lang w:val="en-GB"/>
        </w:rPr>
        <w:t xml:space="preserve">, joined the editors at the University of Brighton </w:t>
      </w:r>
      <w:r w:rsidR="00331A64" w:rsidRPr="00474862">
        <w:rPr>
          <w:rFonts w:ascii="Times New Roman" w:hAnsi="Times New Roman" w:cs="Times New Roman"/>
          <w:sz w:val="24"/>
          <w:szCs w:val="24"/>
          <w:lang w:val="en-GB"/>
        </w:rPr>
        <w:t>(</w:t>
      </w:r>
      <w:r w:rsidR="00E50E4B" w:rsidRPr="00474862">
        <w:rPr>
          <w:rFonts w:ascii="Times New Roman" w:hAnsi="Times New Roman" w:cs="Times New Roman"/>
          <w:sz w:val="24"/>
          <w:szCs w:val="24"/>
          <w:lang w:val="en-GB"/>
        </w:rPr>
        <w:t>UK</w:t>
      </w:r>
      <w:r w:rsidR="00331A64" w:rsidRPr="00474862">
        <w:rPr>
          <w:rFonts w:ascii="Times New Roman" w:hAnsi="Times New Roman" w:cs="Times New Roman"/>
          <w:sz w:val="24"/>
          <w:szCs w:val="24"/>
          <w:lang w:val="en-GB"/>
        </w:rPr>
        <w:t>)</w:t>
      </w:r>
      <w:r w:rsidR="00E50E4B" w:rsidRPr="00474862">
        <w:rPr>
          <w:rFonts w:ascii="Times New Roman" w:hAnsi="Times New Roman" w:cs="Times New Roman"/>
          <w:sz w:val="24"/>
          <w:szCs w:val="24"/>
          <w:lang w:val="en-GB"/>
        </w:rPr>
        <w:t xml:space="preserve"> to work with staff and students for </w:t>
      </w:r>
      <w:r w:rsidR="00331A64" w:rsidRPr="00474862">
        <w:rPr>
          <w:rFonts w:ascii="Times New Roman" w:hAnsi="Times New Roman" w:cs="Times New Roman"/>
          <w:sz w:val="24"/>
          <w:szCs w:val="24"/>
          <w:lang w:val="en-GB"/>
        </w:rPr>
        <w:t xml:space="preserve">two </w:t>
      </w:r>
      <w:r w:rsidR="00E50E4B" w:rsidRPr="00474862">
        <w:rPr>
          <w:rFonts w:ascii="Times New Roman" w:hAnsi="Times New Roman" w:cs="Times New Roman"/>
          <w:sz w:val="24"/>
          <w:szCs w:val="24"/>
          <w:lang w:val="en-GB"/>
        </w:rPr>
        <w:t xml:space="preserve">days in </w:t>
      </w:r>
      <w:r w:rsidR="00331A64" w:rsidRPr="00474862">
        <w:rPr>
          <w:rFonts w:ascii="Times New Roman" w:hAnsi="Times New Roman" w:cs="Times New Roman"/>
          <w:sz w:val="24"/>
          <w:szCs w:val="24"/>
          <w:lang w:val="en-GB"/>
        </w:rPr>
        <w:t>Octo</w:t>
      </w:r>
      <w:r w:rsidR="008F1B53">
        <w:rPr>
          <w:rFonts w:ascii="Times New Roman" w:hAnsi="Times New Roman" w:cs="Times New Roman"/>
          <w:sz w:val="24"/>
          <w:szCs w:val="24"/>
          <w:lang w:val="en-GB"/>
        </w:rPr>
        <w:t>b</w:t>
      </w:r>
      <w:r w:rsidR="00331A64" w:rsidRPr="00474862">
        <w:rPr>
          <w:rFonts w:ascii="Times New Roman" w:hAnsi="Times New Roman" w:cs="Times New Roman"/>
          <w:sz w:val="24"/>
          <w:szCs w:val="24"/>
          <w:lang w:val="en-GB"/>
        </w:rPr>
        <w:t xml:space="preserve">er </w:t>
      </w:r>
      <w:r w:rsidR="00E50E4B" w:rsidRPr="00474862">
        <w:rPr>
          <w:rFonts w:ascii="Times New Roman" w:hAnsi="Times New Roman" w:cs="Times New Roman"/>
          <w:sz w:val="24"/>
          <w:szCs w:val="24"/>
          <w:lang w:val="en-GB"/>
        </w:rPr>
        <w:t xml:space="preserve">2014. The visit enabled Crace to see the various ways in which the themes of Harvest had been understood and incorporated into the work of students across a diverse range of disciplines from </w:t>
      </w:r>
      <w:r w:rsidR="008F1B53">
        <w:rPr>
          <w:rFonts w:ascii="Times New Roman" w:hAnsi="Times New Roman" w:cs="Times New Roman"/>
          <w:sz w:val="24"/>
          <w:szCs w:val="24"/>
          <w:lang w:val="en-GB"/>
        </w:rPr>
        <w:t>H</w:t>
      </w:r>
      <w:r w:rsidR="00E50E4B" w:rsidRPr="00474862">
        <w:rPr>
          <w:rFonts w:ascii="Times New Roman" w:hAnsi="Times New Roman" w:cs="Times New Roman"/>
          <w:sz w:val="24"/>
          <w:szCs w:val="24"/>
          <w:lang w:val="en-GB"/>
        </w:rPr>
        <w:t xml:space="preserve">uman </w:t>
      </w:r>
      <w:r w:rsidR="008F1B53">
        <w:rPr>
          <w:rFonts w:ascii="Times New Roman" w:hAnsi="Times New Roman" w:cs="Times New Roman"/>
          <w:sz w:val="24"/>
          <w:szCs w:val="24"/>
          <w:lang w:val="en-GB"/>
        </w:rPr>
        <w:t>G</w:t>
      </w:r>
      <w:r w:rsidR="00E50E4B" w:rsidRPr="00474862">
        <w:rPr>
          <w:rFonts w:ascii="Times New Roman" w:hAnsi="Times New Roman" w:cs="Times New Roman"/>
          <w:sz w:val="24"/>
          <w:szCs w:val="24"/>
          <w:lang w:val="en-GB"/>
        </w:rPr>
        <w:t xml:space="preserve">eography to </w:t>
      </w:r>
      <w:r w:rsidR="008F1B53">
        <w:rPr>
          <w:rFonts w:ascii="Times New Roman" w:hAnsi="Times New Roman" w:cs="Times New Roman"/>
          <w:sz w:val="24"/>
          <w:szCs w:val="24"/>
          <w:lang w:val="en-GB"/>
        </w:rPr>
        <w:t>H</w:t>
      </w:r>
      <w:r w:rsidR="00E50E4B" w:rsidRPr="00474862">
        <w:rPr>
          <w:rFonts w:ascii="Times New Roman" w:hAnsi="Times New Roman" w:cs="Times New Roman"/>
          <w:sz w:val="24"/>
          <w:szCs w:val="24"/>
          <w:lang w:val="en-GB"/>
        </w:rPr>
        <w:t xml:space="preserve">ealth </w:t>
      </w:r>
      <w:r w:rsidR="008F1B53">
        <w:rPr>
          <w:rFonts w:ascii="Times New Roman" w:hAnsi="Times New Roman" w:cs="Times New Roman"/>
          <w:sz w:val="24"/>
          <w:szCs w:val="24"/>
          <w:lang w:val="en-GB"/>
        </w:rPr>
        <w:t>S</w:t>
      </w:r>
      <w:r w:rsidR="00E50E4B" w:rsidRPr="00474862">
        <w:rPr>
          <w:rFonts w:ascii="Times New Roman" w:hAnsi="Times New Roman" w:cs="Times New Roman"/>
          <w:sz w:val="24"/>
          <w:szCs w:val="24"/>
          <w:lang w:val="en-GB"/>
        </w:rPr>
        <w:t xml:space="preserve">cience, </w:t>
      </w:r>
      <w:r w:rsidR="008F1B53">
        <w:rPr>
          <w:rFonts w:ascii="Times New Roman" w:hAnsi="Times New Roman" w:cs="Times New Roman"/>
          <w:sz w:val="24"/>
          <w:szCs w:val="24"/>
          <w:lang w:val="en-GB"/>
        </w:rPr>
        <w:t>S</w:t>
      </w:r>
      <w:r w:rsidR="00E50E4B" w:rsidRPr="00474862">
        <w:rPr>
          <w:rFonts w:ascii="Times New Roman" w:hAnsi="Times New Roman" w:cs="Times New Roman"/>
          <w:sz w:val="24"/>
          <w:szCs w:val="24"/>
          <w:lang w:val="en-GB"/>
        </w:rPr>
        <w:t xml:space="preserve">ociology to </w:t>
      </w:r>
      <w:r w:rsidR="008F1B53">
        <w:rPr>
          <w:rFonts w:ascii="Times New Roman" w:hAnsi="Times New Roman" w:cs="Times New Roman"/>
          <w:sz w:val="24"/>
          <w:szCs w:val="24"/>
          <w:lang w:val="en-GB"/>
        </w:rPr>
        <w:t>C</w:t>
      </w:r>
      <w:r w:rsidR="00E50E4B" w:rsidRPr="00474862">
        <w:rPr>
          <w:rFonts w:ascii="Times New Roman" w:hAnsi="Times New Roman" w:cs="Times New Roman"/>
          <w:sz w:val="24"/>
          <w:szCs w:val="24"/>
          <w:lang w:val="en-GB"/>
        </w:rPr>
        <w:t xml:space="preserve">ultural </w:t>
      </w:r>
      <w:r w:rsidR="008F1B53">
        <w:rPr>
          <w:rFonts w:ascii="Times New Roman" w:hAnsi="Times New Roman" w:cs="Times New Roman"/>
          <w:sz w:val="24"/>
          <w:szCs w:val="24"/>
          <w:lang w:val="en-GB"/>
        </w:rPr>
        <w:t>S</w:t>
      </w:r>
      <w:r w:rsidR="00E50E4B" w:rsidRPr="00474862">
        <w:rPr>
          <w:rFonts w:ascii="Times New Roman" w:hAnsi="Times New Roman" w:cs="Times New Roman"/>
          <w:sz w:val="24"/>
          <w:szCs w:val="24"/>
          <w:lang w:val="en-GB"/>
        </w:rPr>
        <w:t xml:space="preserve">tudies. The </w:t>
      </w:r>
      <w:r w:rsidR="00B80FF6" w:rsidRPr="00474862">
        <w:rPr>
          <w:rFonts w:ascii="Times New Roman" w:hAnsi="Times New Roman" w:cs="Times New Roman"/>
          <w:sz w:val="24"/>
          <w:szCs w:val="24"/>
          <w:lang w:val="en-GB"/>
        </w:rPr>
        <w:t>culmination</w:t>
      </w:r>
      <w:r w:rsidR="00E50E4B" w:rsidRPr="00474862">
        <w:rPr>
          <w:rFonts w:ascii="Times New Roman" w:hAnsi="Times New Roman" w:cs="Times New Roman"/>
          <w:sz w:val="24"/>
          <w:szCs w:val="24"/>
          <w:lang w:val="en-GB"/>
        </w:rPr>
        <w:t xml:space="preserve"> of his visit was mar</w:t>
      </w:r>
      <w:r w:rsidR="001F132A">
        <w:rPr>
          <w:rFonts w:ascii="Times New Roman" w:hAnsi="Times New Roman" w:cs="Times New Roman"/>
          <w:sz w:val="24"/>
          <w:szCs w:val="24"/>
          <w:lang w:val="en-GB"/>
        </w:rPr>
        <w:t xml:space="preserve">ked by a public interview with </w:t>
      </w:r>
      <w:r w:rsidR="00E50E4B" w:rsidRPr="00474862">
        <w:rPr>
          <w:rFonts w:ascii="Times New Roman" w:hAnsi="Times New Roman" w:cs="Times New Roman"/>
          <w:sz w:val="24"/>
          <w:szCs w:val="24"/>
          <w:lang w:val="en-GB"/>
        </w:rPr>
        <w:t>Kate Aughterson (</w:t>
      </w:r>
      <w:r w:rsidR="00B80FF6" w:rsidRPr="00C90ABB">
        <w:rPr>
          <w:rFonts w:ascii="Times New Roman" w:hAnsi="Times New Roman" w:cs="Times New Roman"/>
          <w:sz w:val="24"/>
          <w:szCs w:val="24"/>
          <w:lang w:val="en-GB"/>
        </w:rPr>
        <w:t>C</w:t>
      </w:r>
      <w:r w:rsidR="00E50E4B" w:rsidRPr="00C90ABB">
        <w:rPr>
          <w:rFonts w:ascii="Times New Roman" w:hAnsi="Times New Roman" w:cs="Times New Roman"/>
          <w:sz w:val="24"/>
          <w:szCs w:val="24"/>
          <w:lang w:val="en-GB"/>
        </w:rPr>
        <w:t xml:space="preserve">hapter </w:t>
      </w:r>
      <w:r w:rsidR="00C90ABB" w:rsidRPr="00C90ABB">
        <w:rPr>
          <w:rFonts w:ascii="Times New Roman" w:hAnsi="Times New Roman" w:cs="Times New Roman"/>
          <w:sz w:val="24"/>
          <w:szCs w:val="24"/>
          <w:lang w:val="en-GB"/>
        </w:rPr>
        <w:t>12</w:t>
      </w:r>
      <w:r w:rsidR="00E50E4B" w:rsidRPr="00474862">
        <w:rPr>
          <w:rFonts w:ascii="Times New Roman" w:hAnsi="Times New Roman" w:cs="Times New Roman"/>
          <w:sz w:val="24"/>
          <w:szCs w:val="24"/>
          <w:lang w:val="en-GB"/>
        </w:rPr>
        <w:t xml:space="preserve">) and a one day symposium for academics working on Crace’s writings. Crace attended part of the day-long event, and was supportive of and fascinated by the papers on offer. Some of the papers that day have developed into chapters in this collection, while others have been inspired by the event. </w:t>
      </w:r>
    </w:p>
    <w:p w14:paraId="57BF8446" w14:textId="7648DF17" w:rsidR="0046620E" w:rsidRPr="00C90ABB" w:rsidRDefault="0046620E" w:rsidP="00C90ABB">
      <w:pPr>
        <w:spacing w:after="0" w:line="480" w:lineRule="auto"/>
        <w:ind w:firstLine="720"/>
        <w:rPr>
          <w:rFonts w:ascii="Times New Roman" w:hAnsi="Times New Roman" w:cs="Times New Roman"/>
          <w:sz w:val="24"/>
          <w:szCs w:val="24"/>
        </w:rPr>
      </w:pPr>
      <w:r w:rsidRPr="00C90ABB">
        <w:rPr>
          <w:rFonts w:ascii="Times New Roman" w:hAnsi="Times New Roman" w:cs="Times New Roman"/>
          <w:sz w:val="24"/>
          <w:szCs w:val="24"/>
        </w:rPr>
        <w:t>The</w:t>
      </w:r>
      <w:r w:rsidR="008F1B53">
        <w:rPr>
          <w:rFonts w:ascii="Times New Roman" w:hAnsi="Times New Roman" w:cs="Times New Roman"/>
          <w:sz w:val="24"/>
          <w:szCs w:val="24"/>
        </w:rPr>
        <w:t xml:space="preserve"> </w:t>
      </w:r>
      <w:r w:rsidRPr="00C90ABB">
        <w:rPr>
          <w:rFonts w:ascii="Times New Roman" w:hAnsi="Times New Roman" w:cs="Times New Roman"/>
          <w:sz w:val="24"/>
          <w:szCs w:val="24"/>
        </w:rPr>
        <w:t>essays</w:t>
      </w:r>
      <w:r w:rsidR="008F1B53">
        <w:rPr>
          <w:rFonts w:ascii="Times New Roman" w:hAnsi="Times New Roman" w:cs="Times New Roman"/>
          <w:sz w:val="24"/>
          <w:szCs w:val="24"/>
        </w:rPr>
        <w:t xml:space="preserve"> in this collection</w:t>
      </w:r>
      <w:r w:rsidRPr="00C90ABB">
        <w:rPr>
          <w:rFonts w:ascii="Times New Roman" w:hAnsi="Times New Roman" w:cs="Times New Roman"/>
          <w:sz w:val="24"/>
          <w:szCs w:val="24"/>
        </w:rPr>
        <w:t xml:space="preserve"> bring together </w:t>
      </w:r>
      <w:r w:rsidR="00CF41E1" w:rsidRPr="00C90ABB">
        <w:rPr>
          <w:rFonts w:ascii="Times New Roman" w:hAnsi="Times New Roman" w:cs="Times New Roman"/>
          <w:sz w:val="24"/>
          <w:szCs w:val="24"/>
        </w:rPr>
        <w:t>contemporary philosophical, critical and political deb</w:t>
      </w:r>
      <w:r w:rsidR="0099439B" w:rsidRPr="00C90ABB">
        <w:rPr>
          <w:rFonts w:ascii="Times New Roman" w:hAnsi="Times New Roman" w:cs="Times New Roman"/>
          <w:sz w:val="24"/>
          <w:szCs w:val="24"/>
        </w:rPr>
        <w:t>ates to the encounter with Jim C</w:t>
      </w:r>
      <w:r w:rsidR="00CF41E1" w:rsidRPr="00C90ABB">
        <w:rPr>
          <w:rFonts w:ascii="Times New Roman" w:hAnsi="Times New Roman" w:cs="Times New Roman"/>
          <w:sz w:val="24"/>
          <w:szCs w:val="24"/>
        </w:rPr>
        <w:t xml:space="preserve">race as an author. </w:t>
      </w:r>
      <w:r w:rsidR="008F1B53">
        <w:rPr>
          <w:rFonts w:ascii="Times New Roman" w:hAnsi="Times New Roman" w:cs="Times New Roman"/>
          <w:sz w:val="24"/>
          <w:szCs w:val="24"/>
        </w:rPr>
        <w:t>Collectively, they</w:t>
      </w:r>
      <w:r w:rsidR="006638C7" w:rsidRPr="00C90ABB">
        <w:rPr>
          <w:rFonts w:ascii="Times New Roman" w:hAnsi="Times New Roman" w:cs="Times New Roman"/>
          <w:sz w:val="24"/>
          <w:szCs w:val="24"/>
        </w:rPr>
        <w:t xml:space="preserve"> </w:t>
      </w:r>
      <w:r w:rsidR="00CF41E1" w:rsidRPr="00C90ABB">
        <w:rPr>
          <w:rFonts w:ascii="Times New Roman" w:hAnsi="Times New Roman" w:cs="Times New Roman"/>
          <w:sz w:val="24"/>
          <w:szCs w:val="24"/>
        </w:rPr>
        <w:t xml:space="preserve">share a </w:t>
      </w:r>
      <w:r w:rsidRPr="00C90ABB">
        <w:rPr>
          <w:rFonts w:ascii="Times New Roman" w:hAnsi="Times New Roman" w:cs="Times New Roman"/>
          <w:sz w:val="24"/>
          <w:szCs w:val="24"/>
        </w:rPr>
        <w:t xml:space="preserve">focus on how contemporary literary studies and writing draw upon and feed a range of interdisciplinary foci, including environmentalism, biology, theology, linguistics and archival work, and the ways Crace’s own writing self-consciously both shares in and contributes to these debates. The chapters enable the reader to follow a journey through these debates, commencing with conceptualising Crace’s work through </w:t>
      </w:r>
      <w:r w:rsidR="0099439B" w:rsidRPr="00C90ABB">
        <w:rPr>
          <w:rFonts w:ascii="Times New Roman" w:hAnsi="Times New Roman" w:cs="Times New Roman"/>
          <w:sz w:val="24"/>
          <w:szCs w:val="24"/>
        </w:rPr>
        <w:t xml:space="preserve">both </w:t>
      </w:r>
      <w:r w:rsidRPr="00C90ABB">
        <w:rPr>
          <w:rFonts w:ascii="Times New Roman" w:hAnsi="Times New Roman" w:cs="Times New Roman"/>
          <w:sz w:val="24"/>
          <w:szCs w:val="24"/>
        </w:rPr>
        <w:t>traditional and post-post modern conceptions of how literary and visual pastoral enables the foregrounding of</w:t>
      </w:r>
      <w:r w:rsidRPr="00474862">
        <w:rPr>
          <w:rFonts w:ascii="Times New Roman" w:hAnsi="Times New Roman" w:cs="Times New Roman"/>
          <w:sz w:val="24"/>
          <w:szCs w:val="24"/>
        </w:rPr>
        <w:t xml:space="preserve"> </w:t>
      </w:r>
      <w:r w:rsidRPr="00C90ABB">
        <w:rPr>
          <w:rFonts w:ascii="Times New Roman" w:hAnsi="Times New Roman" w:cs="Times New Roman"/>
          <w:sz w:val="24"/>
          <w:szCs w:val="24"/>
        </w:rPr>
        <w:t>traditional story-telling and self-consciously draws our attention to genre and mode as interpretative prisms (Tew and Lilley). This theoretical frame is then extended in the debate about environmentalism</w:t>
      </w:r>
      <w:r w:rsidR="0099439B" w:rsidRPr="00C90ABB">
        <w:rPr>
          <w:rFonts w:ascii="Times New Roman" w:hAnsi="Times New Roman" w:cs="Times New Roman"/>
          <w:sz w:val="24"/>
          <w:szCs w:val="24"/>
        </w:rPr>
        <w:t>, eco-criticism</w:t>
      </w:r>
      <w:r w:rsidRPr="00C90ABB">
        <w:rPr>
          <w:rFonts w:ascii="Times New Roman" w:hAnsi="Times New Roman" w:cs="Times New Roman"/>
          <w:sz w:val="24"/>
          <w:szCs w:val="24"/>
        </w:rPr>
        <w:t xml:space="preserve"> and post-humanism through close readings of Crace’s novels</w:t>
      </w:r>
      <w:r w:rsidR="0099439B" w:rsidRPr="00C90ABB">
        <w:rPr>
          <w:rFonts w:ascii="Times New Roman" w:hAnsi="Times New Roman" w:cs="Times New Roman"/>
          <w:sz w:val="24"/>
          <w:szCs w:val="24"/>
        </w:rPr>
        <w:t xml:space="preserve"> </w:t>
      </w:r>
      <w:r w:rsidRPr="00C90ABB">
        <w:rPr>
          <w:rFonts w:ascii="Times New Roman" w:hAnsi="Times New Roman" w:cs="Times New Roman"/>
          <w:sz w:val="24"/>
          <w:szCs w:val="24"/>
        </w:rPr>
        <w:t>(</w:t>
      </w:r>
      <w:r w:rsidR="0099439B" w:rsidRPr="00C90ABB">
        <w:rPr>
          <w:rFonts w:ascii="Times New Roman" w:hAnsi="Times New Roman" w:cs="Times New Roman"/>
          <w:sz w:val="24"/>
          <w:szCs w:val="24"/>
        </w:rPr>
        <w:t>Cristofaro and Bracke</w:t>
      </w:r>
      <w:r w:rsidRPr="00C90ABB">
        <w:rPr>
          <w:rFonts w:ascii="Times New Roman" w:hAnsi="Times New Roman" w:cs="Times New Roman"/>
          <w:sz w:val="24"/>
          <w:szCs w:val="24"/>
        </w:rPr>
        <w:t>) and the innovative inter-disciplinary collaboration between biology and processes of writing/reading (Call</w:t>
      </w:r>
      <w:r w:rsidR="0099439B" w:rsidRPr="00C90ABB">
        <w:rPr>
          <w:rFonts w:ascii="Times New Roman" w:hAnsi="Times New Roman" w:cs="Times New Roman"/>
          <w:sz w:val="24"/>
          <w:szCs w:val="24"/>
        </w:rPr>
        <w:t>u</w:t>
      </w:r>
      <w:r w:rsidRPr="00C90ABB">
        <w:rPr>
          <w:rFonts w:ascii="Times New Roman" w:hAnsi="Times New Roman" w:cs="Times New Roman"/>
          <w:sz w:val="24"/>
          <w:szCs w:val="24"/>
        </w:rPr>
        <w:t>s and Lanfranco). Ecocritical theories merge with historical considerations of the intersections between modern gender identities and economic and political change (Aughterson</w:t>
      </w:r>
      <w:r w:rsidR="0099439B" w:rsidRPr="00C90ABB">
        <w:rPr>
          <w:rFonts w:ascii="Times New Roman" w:hAnsi="Times New Roman" w:cs="Times New Roman"/>
          <w:sz w:val="24"/>
          <w:szCs w:val="24"/>
        </w:rPr>
        <w:t>,</w:t>
      </w:r>
      <w:r w:rsidRPr="00C90ABB">
        <w:rPr>
          <w:rFonts w:ascii="Times New Roman" w:hAnsi="Times New Roman" w:cs="Times New Roman"/>
          <w:sz w:val="24"/>
          <w:szCs w:val="24"/>
        </w:rPr>
        <w:t xml:space="preserve"> Allen</w:t>
      </w:r>
      <w:r w:rsidR="0099439B" w:rsidRPr="00C90ABB">
        <w:rPr>
          <w:rFonts w:ascii="Times New Roman" w:hAnsi="Times New Roman" w:cs="Times New Roman"/>
          <w:sz w:val="24"/>
          <w:szCs w:val="24"/>
        </w:rPr>
        <w:t xml:space="preserve"> and Joelle</w:t>
      </w:r>
      <w:r w:rsidRPr="00C90ABB">
        <w:rPr>
          <w:rFonts w:ascii="Times New Roman" w:hAnsi="Times New Roman" w:cs="Times New Roman"/>
          <w:sz w:val="24"/>
          <w:szCs w:val="24"/>
        </w:rPr>
        <w:t>)</w:t>
      </w:r>
      <w:r w:rsidR="0099439B" w:rsidRPr="00C90ABB">
        <w:rPr>
          <w:rFonts w:ascii="Times New Roman" w:hAnsi="Times New Roman" w:cs="Times New Roman"/>
          <w:sz w:val="24"/>
          <w:szCs w:val="24"/>
        </w:rPr>
        <w:t>,</w:t>
      </w:r>
      <w:r w:rsidRPr="00C90ABB">
        <w:rPr>
          <w:rFonts w:ascii="Times New Roman" w:hAnsi="Times New Roman" w:cs="Times New Roman"/>
          <w:sz w:val="24"/>
          <w:szCs w:val="24"/>
        </w:rPr>
        <w:t xml:space="preserve"> posit</w:t>
      </w:r>
      <w:r w:rsidR="0099439B" w:rsidRPr="00C90ABB">
        <w:rPr>
          <w:rFonts w:ascii="Times New Roman" w:hAnsi="Times New Roman" w:cs="Times New Roman"/>
          <w:sz w:val="24"/>
          <w:szCs w:val="24"/>
        </w:rPr>
        <w:t>ing</w:t>
      </w:r>
      <w:r w:rsidRPr="00C90ABB">
        <w:rPr>
          <w:rFonts w:ascii="Times New Roman" w:hAnsi="Times New Roman" w:cs="Times New Roman"/>
          <w:sz w:val="24"/>
          <w:szCs w:val="24"/>
        </w:rPr>
        <w:t xml:space="preserve"> both a gender problematic in Crace’s work and an openness to more fluid notions of gender identity at moments of social crisis and transition. Such moments (of apocalypse, death, political change) are the subjects of the last </w:t>
      </w:r>
      <w:r w:rsidR="0009670D" w:rsidRPr="00647E2B">
        <w:rPr>
          <w:rFonts w:ascii="Times New Roman" w:hAnsi="Times New Roman" w:cs="Times New Roman"/>
          <w:sz w:val="24"/>
          <w:szCs w:val="24"/>
        </w:rPr>
        <w:t xml:space="preserve"> three</w:t>
      </w:r>
      <w:r w:rsidRPr="00C90ABB">
        <w:rPr>
          <w:rFonts w:ascii="Times New Roman" w:hAnsi="Times New Roman" w:cs="Times New Roman"/>
          <w:sz w:val="24"/>
          <w:szCs w:val="24"/>
        </w:rPr>
        <w:t xml:space="preserve"> essays of the collection </w:t>
      </w:r>
      <w:r w:rsidRPr="00647E2B">
        <w:rPr>
          <w:rFonts w:ascii="Times New Roman" w:hAnsi="Times New Roman" w:cs="Times New Roman"/>
          <w:sz w:val="24"/>
          <w:szCs w:val="24"/>
        </w:rPr>
        <w:t>(</w:t>
      </w:r>
      <w:r w:rsidR="0009670D" w:rsidRPr="00647E2B">
        <w:rPr>
          <w:rFonts w:ascii="Times New Roman" w:hAnsi="Times New Roman" w:cs="Times New Roman"/>
          <w:sz w:val="24"/>
          <w:szCs w:val="24"/>
        </w:rPr>
        <w:t xml:space="preserve">Groes, </w:t>
      </w:r>
      <w:r w:rsidR="0099439B" w:rsidRPr="00647E2B">
        <w:rPr>
          <w:rFonts w:ascii="Times New Roman" w:hAnsi="Times New Roman" w:cs="Times New Roman"/>
          <w:sz w:val="24"/>
          <w:szCs w:val="24"/>
        </w:rPr>
        <w:t>Jasper</w:t>
      </w:r>
      <w:r w:rsidR="0009670D" w:rsidRPr="00C90ABB">
        <w:rPr>
          <w:rFonts w:ascii="Times New Roman" w:hAnsi="Times New Roman" w:cs="Times New Roman"/>
          <w:sz w:val="24"/>
          <w:szCs w:val="24"/>
        </w:rPr>
        <w:t xml:space="preserve"> and Tate</w:t>
      </w:r>
      <w:r w:rsidRPr="00C90ABB">
        <w:rPr>
          <w:rFonts w:ascii="Times New Roman" w:hAnsi="Times New Roman" w:cs="Times New Roman"/>
          <w:sz w:val="24"/>
          <w:szCs w:val="24"/>
        </w:rPr>
        <w:t xml:space="preserve">) which combine narratology, theology and trauma theories to argue that Crace’s innovative plots simultaneously echo, address and deny the tropes of spiritual conventionality. Finally, the </w:t>
      </w:r>
      <w:r w:rsidR="008F1B53">
        <w:rPr>
          <w:rFonts w:ascii="Times New Roman" w:hAnsi="Times New Roman" w:cs="Times New Roman"/>
          <w:sz w:val="24"/>
          <w:szCs w:val="24"/>
        </w:rPr>
        <w:t>collection</w:t>
      </w:r>
      <w:r w:rsidRPr="00C90ABB">
        <w:rPr>
          <w:rFonts w:ascii="Times New Roman" w:hAnsi="Times New Roman" w:cs="Times New Roman"/>
          <w:sz w:val="24"/>
          <w:szCs w:val="24"/>
        </w:rPr>
        <w:t xml:space="preserve"> closes on Crace</w:t>
      </w:r>
      <w:r w:rsidR="0099439B" w:rsidRPr="00C90ABB">
        <w:rPr>
          <w:rFonts w:ascii="Times New Roman" w:hAnsi="Times New Roman" w:cs="Times New Roman"/>
          <w:sz w:val="24"/>
          <w:szCs w:val="24"/>
        </w:rPr>
        <w:t xml:space="preserve">’s own voice </w:t>
      </w:r>
      <w:r w:rsidRPr="00C90ABB">
        <w:rPr>
          <w:rFonts w:ascii="Times New Roman" w:hAnsi="Times New Roman" w:cs="Times New Roman"/>
          <w:sz w:val="24"/>
          <w:szCs w:val="24"/>
        </w:rPr>
        <w:t>in a public interview he gave in Brigh</w:t>
      </w:r>
      <w:r w:rsidR="0099439B" w:rsidRPr="00C90ABB">
        <w:rPr>
          <w:rFonts w:ascii="Times New Roman" w:hAnsi="Times New Roman" w:cs="Times New Roman"/>
          <w:sz w:val="24"/>
          <w:szCs w:val="24"/>
        </w:rPr>
        <w:t>t</w:t>
      </w:r>
      <w:r w:rsidRPr="00C90ABB">
        <w:rPr>
          <w:rFonts w:ascii="Times New Roman" w:hAnsi="Times New Roman" w:cs="Times New Roman"/>
          <w:sz w:val="24"/>
          <w:szCs w:val="24"/>
        </w:rPr>
        <w:t>on in October 201</w:t>
      </w:r>
      <w:r w:rsidR="0099439B" w:rsidRPr="00C90ABB">
        <w:rPr>
          <w:rFonts w:ascii="Times New Roman" w:hAnsi="Times New Roman" w:cs="Times New Roman"/>
          <w:sz w:val="24"/>
          <w:szCs w:val="24"/>
        </w:rPr>
        <w:t>4</w:t>
      </w:r>
      <w:r w:rsidRPr="00C90ABB">
        <w:rPr>
          <w:rFonts w:ascii="Times New Roman" w:hAnsi="Times New Roman" w:cs="Times New Roman"/>
          <w:sz w:val="24"/>
          <w:szCs w:val="24"/>
        </w:rPr>
        <w:t xml:space="preserve">. </w:t>
      </w:r>
      <w:r w:rsidR="008F1B53">
        <w:rPr>
          <w:rFonts w:ascii="Times New Roman" w:hAnsi="Times New Roman" w:cs="Times New Roman"/>
          <w:sz w:val="24"/>
          <w:szCs w:val="24"/>
        </w:rPr>
        <w:t>Its</w:t>
      </w:r>
      <w:r w:rsidRPr="00C90ABB">
        <w:rPr>
          <w:rFonts w:ascii="Times New Roman" w:hAnsi="Times New Roman" w:cs="Times New Roman"/>
          <w:sz w:val="24"/>
          <w:szCs w:val="24"/>
        </w:rPr>
        <w:t xml:space="preserve"> trajectory thus enables both critical and writerly views to emerge in synchronicity and dialogue as the reader progresses. </w:t>
      </w:r>
    </w:p>
    <w:p w14:paraId="59683546" w14:textId="2CCFAE3C" w:rsidR="00754A26" w:rsidRPr="00C90ABB" w:rsidRDefault="00EB5F98" w:rsidP="00C90ABB">
      <w:pPr>
        <w:spacing w:after="0" w:line="480" w:lineRule="auto"/>
        <w:ind w:firstLine="720"/>
        <w:rPr>
          <w:rFonts w:ascii="Times New Roman" w:hAnsi="Times New Roman" w:cs="Times New Roman"/>
          <w:sz w:val="24"/>
          <w:szCs w:val="24"/>
        </w:rPr>
      </w:pPr>
      <w:r w:rsidRPr="00474862">
        <w:rPr>
          <w:rFonts w:ascii="Times New Roman" w:hAnsi="Times New Roman" w:cs="Times New Roman"/>
          <w:sz w:val="24"/>
          <w:szCs w:val="24"/>
          <w:lang w:val="en-GB"/>
        </w:rPr>
        <w:t xml:space="preserve">Tew’s </w:t>
      </w:r>
      <w:r w:rsidR="00FA1D37" w:rsidRPr="00474862">
        <w:rPr>
          <w:rFonts w:ascii="Times New Roman" w:hAnsi="Times New Roman" w:cs="Times New Roman"/>
          <w:sz w:val="24"/>
          <w:szCs w:val="24"/>
          <w:lang w:val="en-GB"/>
        </w:rPr>
        <w:t xml:space="preserve">chapter </w:t>
      </w:r>
      <w:r w:rsidR="0088570E" w:rsidRPr="00474862">
        <w:rPr>
          <w:rFonts w:ascii="Times New Roman" w:hAnsi="Times New Roman" w:cs="Times New Roman"/>
          <w:sz w:val="24"/>
          <w:szCs w:val="24"/>
          <w:lang w:val="en-GB"/>
        </w:rPr>
        <w:t>(</w:t>
      </w:r>
      <w:r w:rsidR="00FA1D37" w:rsidRPr="00474862">
        <w:rPr>
          <w:rFonts w:ascii="Times New Roman" w:hAnsi="Times New Roman" w:cs="Times New Roman"/>
          <w:sz w:val="24"/>
          <w:szCs w:val="24"/>
          <w:lang w:val="en-GB"/>
        </w:rPr>
        <w:t>‘</w:t>
      </w:r>
      <w:r w:rsidR="0088570E" w:rsidRPr="00474862">
        <w:rPr>
          <w:rFonts w:ascii="Times New Roman" w:hAnsi="Times New Roman" w:cs="Times New Roman"/>
          <w:sz w:val="24"/>
          <w:szCs w:val="24"/>
          <w:lang w:val="en-GB"/>
        </w:rPr>
        <w:t>P</w:t>
      </w:r>
      <w:r w:rsidR="00FA1D37" w:rsidRPr="00474862">
        <w:rPr>
          <w:rFonts w:ascii="Times New Roman" w:hAnsi="Times New Roman" w:cs="Times New Roman"/>
          <w:sz w:val="24"/>
          <w:szCs w:val="24"/>
          <w:lang w:val="en-GB"/>
        </w:rPr>
        <w:t xml:space="preserve">astoral </w:t>
      </w:r>
      <w:r w:rsidR="0088570E" w:rsidRPr="00474862">
        <w:rPr>
          <w:rFonts w:ascii="Times New Roman" w:hAnsi="Times New Roman" w:cs="Times New Roman"/>
          <w:sz w:val="24"/>
          <w:szCs w:val="24"/>
          <w:lang w:val="en-GB"/>
        </w:rPr>
        <w:t>N</w:t>
      </w:r>
      <w:r w:rsidR="00FA1D37" w:rsidRPr="00474862">
        <w:rPr>
          <w:rFonts w:ascii="Times New Roman" w:hAnsi="Times New Roman" w:cs="Times New Roman"/>
          <w:sz w:val="24"/>
          <w:szCs w:val="24"/>
          <w:lang w:val="en-GB"/>
        </w:rPr>
        <w:t>egativities</w:t>
      </w:r>
      <w:r w:rsidR="0088570E" w:rsidRPr="00474862">
        <w:rPr>
          <w:rFonts w:ascii="Times New Roman" w:hAnsi="Times New Roman" w:cs="Times New Roman"/>
          <w:sz w:val="24"/>
          <w:szCs w:val="24"/>
          <w:lang w:val="en-GB"/>
        </w:rPr>
        <w:t xml:space="preserve"> and the Dynamics of the Story-Teller in Jim Crace’s </w:t>
      </w:r>
      <w:r w:rsidR="0088570E" w:rsidRPr="00474862">
        <w:rPr>
          <w:rFonts w:ascii="Times New Roman" w:hAnsi="Times New Roman" w:cs="Times New Roman"/>
          <w:i/>
          <w:sz w:val="24"/>
          <w:szCs w:val="24"/>
          <w:lang w:val="en-GB"/>
        </w:rPr>
        <w:t>Harvest</w:t>
      </w:r>
      <w:r w:rsidR="0088570E" w:rsidRPr="00474862">
        <w:rPr>
          <w:rFonts w:ascii="Times New Roman" w:hAnsi="Times New Roman" w:cs="Times New Roman"/>
          <w:sz w:val="24"/>
          <w:szCs w:val="24"/>
          <w:lang w:val="en-GB"/>
        </w:rPr>
        <w:t>)</w:t>
      </w:r>
      <w:r w:rsidR="00754A26" w:rsidRPr="00474862">
        <w:rPr>
          <w:rFonts w:ascii="Times New Roman" w:hAnsi="Times New Roman" w:cs="Times New Roman"/>
          <w:sz w:val="24"/>
          <w:szCs w:val="24"/>
          <w:lang w:val="en-GB"/>
        </w:rPr>
        <w:t>’</w:t>
      </w:r>
      <w:r w:rsidRPr="00474862">
        <w:rPr>
          <w:rFonts w:ascii="Times New Roman" w:hAnsi="Times New Roman" w:cs="Times New Roman"/>
          <w:sz w:val="24"/>
          <w:szCs w:val="24"/>
          <w:lang w:val="en-GB"/>
        </w:rPr>
        <w:t xml:space="preserve">argues that </w:t>
      </w:r>
      <w:r w:rsidR="00754A26" w:rsidRPr="00474862">
        <w:rPr>
          <w:rFonts w:ascii="Times New Roman" w:hAnsi="Times New Roman" w:cs="Times New Roman"/>
          <w:sz w:val="24"/>
          <w:szCs w:val="24"/>
          <w:lang w:val="en-GB"/>
        </w:rPr>
        <w:t xml:space="preserve">Crace’s engagement with the pastoral mode enables him to both hark back to ancient models of story-telling and generate a </w:t>
      </w:r>
      <w:r w:rsidR="00466338">
        <w:rPr>
          <w:rFonts w:ascii="Times New Roman" w:hAnsi="Times New Roman" w:cs="Times New Roman"/>
          <w:sz w:val="24"/>
          <w:szCs w:val="24"/>
          <w:lang w:val="en-GB"/>
        </w:rPr>
        <w:t xml:space="preserve">new </w:t>
      </w:r>
      <w:r w:rsidR="0088570E" w:rsidRPr="00474862">
        <w:rPr>
          <w:rFonts w:ascii="Times New Roman" w:hAnsi="Times New Roman" w:cs="Times New Roman"/>
          <w:sz w:val="24"/>
          <w:szCs w:val="24"/>
          <w:lang w:val="en-GB"/>
        </w:rPr>
        <w:t xml:space="preserve">contemporary </w:t>
      </w:r>
      <w:r w:rsidR="00754A26" w:rsidRPr="00474862">
        <w:rPr>
          <w:rFonts w:ascii="Times New Roman" w:hAnsi="Times New Roman" w:cs="Times New Roman"/>
          <w:sz w:val="24"/>
          <w:szCs w:val="24"/>
          <w:lang w:val="en-GB"/>
        </w:rPr>
        <w:t>critical pe</w:t>
      </w:r>
      <w:r w:rsidR="0088570E" w:rsidRPr="00474862">
        <w:rPr>
          <w:rFonts w:ascii="Times New Roman" w:hAnsi="Times New Roman" w:cs="Times New Roman"/>
          <w:sz w:val="24"/>
          <w:szCs w:val="24"/>
          <w:lang w:val="en-GB"/>
        </w:rPr>
        <w:t>r</w:t>
      </w:r>
      <w:r w:rsidR="00754A26" w:rsidRPr="00474862">
        <w:rPr>
          <w:rFonts w:ascii="Times New Roman" w:hAnsi="Times New Roman" w:cs="Times New Roman"/>
          <w:sz w:val="24"/>
          <w:szCs w:val="24"/>
          <w:lang w:val="en-GB"/>
        </w:rPr>
        <w:t>sp</w:t>
      </w:r>
      <w:r w:rsidR="0088570E" w:rsidRPr="00474862">
        <w:rPr>
          <w:rFonts w:ascii="Times New Roman" w:hAnsi="Times New Roman" w:cs="Times New Roman"/>
          <w:sz w:val="24"/>
          <w:szCs w:val="24"/>
          <w:lang w:val="en-GB"/>
        </w:rPr>
        <w:t>e</w:t>
      </w:r>
      <w:r w:rsidR="00754A26" w:rsidRPr="00474862">
        <w:rPr>
          <w:rFonts w:ascii="Times New Roman" w:hAnsi="Times New Roman" w:cs="Times New Roman"/>
          <w:sz w:val="24"/>
          <w:szCs w:val="24"/>
          <w:lang w:val="en-GB"/>
        </w:rPr>
        <w:t>ctive</w:t>
      </w:r>
      <w:r w:rsidR="00754A26" w:rsidRPr="00C90ABB">
        <w:rPr>
          <w:rFonts w:ascii="Times New Roman" w:hAnsi="Times New Roman" w:cs="Times New Roman"/>
          <w:sz w:val="24"/>
          <w:szCs w:val="24"/>
        </w:rPr>
        <w:t xml:space="preserve">. </w:t>
      </w:r>
      <w:r w:rsidR="0088570E" w:rsidRPr="00C90ABB">
        <w:rPr>
          <w:rFonts w:ascii="Times New Roman" w:hAnsi="Times New Roman" w:cs="Times New Roman"/>
          <w:sz w:val="24"/>
          <w:szCs w:val="24"/>
        </w:rPr>
        <w:t xml:space="preserve">Focusing on </w:t>
      </w:r>
      <w:r w:rsidR="00B81F5E" w:rsidRPr="00C90ABB">
        <w:rPr>
          <w:rFonts w:ascii="Times New Roman" w:hAnsi="Times New Roman" w:cs="Times New Roman"/>
          <w:i/>
          <w:sz w:val="24"/>
          <w:szCs w:val="24"/>
        </w:rPr>
        <w:t>Harvest’</w:t>
      </w:r>
      <w:r w:rsidR="00B81F5E" w:rsidRPr="00C90ABB">
        <w:rPr>
          <w:rFonts w:ascii="Times New Roman" w:hAnsi="Times New Roman" w:cs="Times New Roman"/>
          <w:sz w:val="24"/>
          <w:szCs w:val="24"/>
        </w:rPr>
        <w:t>s</w:t>
      </w:r>
      <w:r w:rsidR="00B81F5E" w:rsidRPr="00C90ABB">
        <w:rPr>
          <w:rFonts w:ascii="Times New Roman" w:hAnsi="Times New Roman" w:cs="Times New Roman"/>
          <w:i/>
          <w:sz w:val="24"/>
          <w:szCs w:val="24"/>
        </w:rPr>
        <w:t xml:space="preserve"> </w:t>
      </w:r>
      <w:r w:rsidR="00B81F5E" w:rsidRPr="00C90ABB">
        <w:rPr>
          <w:rFonts w:ascii="Times New Roman" w:hAnsi="Times New Roman" w:cs="Times New Roman"/>
          <w:sz w:val="24"/>
          <w:szCs w:val="24"/>
        </w:rPr>
        <w:t xml:space="preserve">(2013) agrarian and autumnal setting and its affinities to the bucolic and Arcadian literary tradition materially rooted in a lived existence, Tew shows that Crace’s literary mode simultaneously evokes and denies utopian possibilities. At the same time, he shows that the central figure of the story-teller is the agent through whom </w:t>
      </w:r>
      <w:r w:rsidR="001956A4" w:rsidRPr="00C90ABB">
        <w:rPr>
          <w:rFonts w:ascii="Times New Roman" w:hAnsi="Times New Roman" w:cs="Times New Roman"/>
          <w:sz w:val="24"/>
          <w:szCs w:val="24"/>
        </w:rPr>
        <w:t xml:space="preserve">reader and narrative access human possibility. </w:t>
      </w:r>
      <w:r w:rsidR="00754A26" w:rsidRPr="00C90ABB">
        <w:rPr>
          <w:rFonts w:ascii="Times New Roman" w:hAnsi="Times New Roman" w:cs="Times New Roman"/>
          <w:sz w:val="24"/>
          <w:szCs w:val="24"/>
        </w:rPr>
        <w:t>Combining Areti Dragas</w:t>
      </w:r>
      <w:r w:rsidR="001956A4" w:rsidRPr="00C90ABB">
        <w:rPr>
          <w:rFonts w:ascii="Times New Roman" w:hAnsi="Times New Roman" w:cs="Times New Roman"/>
          <w:sz w:val="24"/>
          <w:szCs w:val="24"/>
        </w:rPr>
        <w:t>’s</w:t>
      </w:r>
      <w:r w:rsidR="00754A26" w:rsidRPr="00C90ABB">
        <w:rPr>
          <w:rFonts w:ascii="Times New Roman" w:hAnsi="Times New Roman" w:cs="Times New Roman"/>
          <w:sz w:val="24"/>
          <w:szCs w:val="24"/>
        </w:rPr>
        <w:t xml:space="preserve"> ‘crucial shift in narrative theory […] [toward] a new appreciation of oral traditions and storytelling methods,’ </w:t>
      </w:r>
      <w:r w:rsidR="002F3A14" w:rsidRPr="00C90ABB">
        <w:rPr>
          <w:rFonts w:ascii="Times New Roman" w:hAnsi="Times New Roman" w:cs="Times New Roman"/>
          <w:sz w:val="24"/>
          <w:szCs w:val="24"/>
        </w:rPr>
        <w:t xml:space="preserve">(Dragas 2014, 3) </w:t>
      </w:r>
      <w:r w:rsidR="00754A26" w:rsidRPr="00C90ABB">
        <w:rPr>
          <w:rFonts w:ascii="Times New Roman" w:hAnsi="Times New Roman" w:cs="Times New Roman"/>
          <w:sz w:val="24"/>
          <w:szCs w:val="24"/>
        </w:rPr>
        <w:t>with Walter Benjamin</w:t>
      </w:r>
      <w:r w:rsidR="00047E5C" w:rsidRPr="00C90ABB">
        <w:rPr>
          <w:rFonts w:ascii="Times New Roman" w:hAnsi="Times New Roman" w:cs="Times New Roman"/>
          <w:sz w:val="24"/>
          <w:szCs w:val="24"/>
        </w:rPr>
        <w:t>’s model of story-telling as both orality and fantasy</w:t>
      </w:r>
      <w:r w:rsidR="00754A26" w:rsidRPr="00C90ABB">
        <w:rPr>
          <w:rFonts w:ascii="Times New Roman" w:hAnsi="Times New Roman" w:cs="Times New Roman"/>
          <w:sz w:val="24"/>
          <w:szCs w:val="24"/>
        </w:rPr>
        <w:t xml:space="preserve"> </w:t>
      </w:r>
      <w:r w:rsidR="001956A4" w:rsidRPr="00C90ABB">
        <w:rPr>
          <w:rFonts w:ascii="Times New Roman" w:hAnsi="Times New Roman" w:cs="Times New Roman"/>
          <w:sz w:val="24"/>
          <w:szCs w:val="24"/>
        </w:rPr>
        <w:t xml:space="preserve">Tew </w:t>
      </w:r>
      <w:r w:rsidR="00047E5C" w:rsidRPr="00C90ABB">
        <w:rPr>
          <w:rFonts w:ascii="Times New Roman" w:hAnsi="Times New Roman" w:cs="Times New Roman"/>
          <w:sz w:val="24"/>
          <w:szCs w:val="24"/>
        </w:rPr>
        <w:t xml:space="preserve">offers </w:t>
      </w:r>
      <w:r w:rsidR="00754A26" w:rsidRPr="00C90ABB">
        <w:rPr>
          <w:rFonts w:ascii="Times New Roman" w:hAnsi="Times New Roman" w:cs="Times New Roman"/>
          <w:sz w:val="24"/>
          <w:szCs w:val="24"/>
        </w:rPr>
        <w:t xml:space="preserve">a framework </w:t>
      </w:r>
      <w:r w:rsidR="00047E5C" w:rsidRPr="00C90ABB">
        <w:rPr>
          <w:rFonts w:ascii="Times New Roman" w:hAnsi="Times New Roman" w:cs="Times New Roman"/>
          <w:sz w:val="24"/>
          <w:szCs w:val="24"/>
        </w:rPr>
        <w:t xml:space="preserve">for discussing </w:t>
      </w:r>
      <w:r w:rsidR="00754A26" w:rsidRPr="00C90ABB">
        <w:rPr>
          <w:rFonts w:ascii="Times New Roman" w:hAnsi="Times New Roman" w:cs="Times New Roman"/>
          <w:sz w:val="24"/>
          <w:szCs w:val="24"/>
        </w:rPr>
        <w:t>Crace’s aesthetic.</w:t>
      </w:r>
      <w:r w:rsidR="00047E5C" w:rsidRPr="00C90ABB">
        <w:rPr>
          <w:rFonts w:ascii="Times New Roman" w:hAnsi="Times New Roman" w:cs="Times New Roman"/>
          <w:sz w:val="24"/>
          <w:szCs w:val="24"/>
        </w:rPr>
        <w:t xml:space="preserve"> Tew</w:t>
      </w:r>
      <w:r w:rsidR="001956A4" w:rsidRPr="00C90ABB">
        <w:rPr>
          <w:rFonts w:ascii="Times New Roman" w:hAnsi="Times New Roman" w:cs="Times New Roman"/>
          <w:sz w:val="24"/>
          <w:szCs w:val="24"/>
        </w:rPr>
        <w:t xml:space="preserve">’s analysis </w:t>
      </w:r>
      <w:r w:rsidR="00047E5C" w:rsidRPr="00C90ABB">
        <w:rPr>
          <w:rFonts w:ascii="Times New Roman" w:hAnsi="Times New Roman" w:cs="Times New Roman"/>
          <w:sz w:val="24"/>
          <w:szCs w:val="24"/>
        </w:rPr>
        <w:t>shows that</w:t>
      </w:r>
      <w:r w:rsidR="00754A26" w:rsidRPr="00C90ABB">
        <w:rPr>
          <w:rFonts w:ascii="Times New Roman" w:hAnsi="Times New Roman" w:cs="Times New Roman"/>
          <w:sz w:val="24"/>
          <w:szCs w:val="24"/>
        </w:rPr>
        <w:t xml:space="preserve"> Crace </w:t>
      </w:r>
      <w:r w:rsidR="00047E5C" w:rsidRPr="00C90ABB">
        <w:rPr>
          <w:rFonts w:ascii="Times New Roman" w:hAnsi="Times New Roman" w:cs="Times New Roman"/>
          <w:sz w:val="24"/>
          <w:szCs w:val="24"/>
        </w:rPr>
        <w:t xml:space="preserve">typically </w:t>
      </w:r>
      <w:r w:rsidR="00754A26" w:rsidRPr="00C90ABB">
        <w:rPr>
          <w:rFonts w:ascii="Times New Roman" w:hAnsi="Times New Roman" w:cs="Times New Roman"/>
          <w:sz w:val="24"/>
          <w:szCs w:val="24"/>
        </w:rPr>
        <w:t>starts with a world of immediacy, full of the adumbration of a crisis</w:t>
      </w:r>
      <w:r w:rsidR="001956A4" w:rsidRPr="00C90ABB">
        <w:rPr>
          <w:rFonts w:ascii="Times New Roman" w:hAnsi="Times New Roman" w:cs="Times New Roman"/>
          <w:sz w:val="24"/>
          <w:szCs w:val="24"/>
        </w:rPr>
        <w:t>:</w:t>
      </w:r>
      <w:r w:rsidR="006638C7" w:rsidRPr="00C90ABB">
        <w:rPr>
          <w:rFonts w:ascii="Times New Roman" w:hAnsi="Times New Roman" w:cs="Times New Roman"/>
          <w:sz w:val="24"/>
          <w:szCs w:val="24"/>
        </w:rPr>
        <w:t xml:space="preserve"> </w:t>
      </w:r>
      <w:r w:rsidR="001956A4" w:rsidRPr="00C90ABB">
        <w:rPr>
          <w:rFonts w:ascii="Times New Roman" w:hAnsi="Times New Roman" w:cs="Times New Roman"/>
          <w:sz w:val="24"/>
          <w:szCs w:val="24"/>
        </w:rPr>
        <w:t>m</w:t>
      </w:r>
      <w:r w:rsidR="00754A26" w:rsidRPr="00C90ABB">
        <w:rPr>
          <w:rFonts w:ascii="Times New Roman" w:hAnsi="Times New Roman" w:cs="Times New Roman"/>
          <w:sz w:val="24"/>
          <w:szCs w:val="24"/>
        </w:rPr>
        <w:t xml:space="preserve">any of </w:t>
      </w:r>
      <w:r w:rsidR="001956A4" w:rsidRPr="00C90ABB">
        <w:rPr>
          <w:rFonts w:ascii="Times New Roman" w:hAnsi="Times New Roman" w:cs="Times New Roman"/>
          <w:sz w:val="24"/>
          <w:szCs w:val="24"/>
        </w:rPr>
        <w:t>his</w:t>
      </w:r>
      <w:r w:rsidR="00754A26" w:rsidRPr="00C90ABB">
        <w:rPr>
          <w:rFonts w:ascii="Times New Roman" w:hAnsi="Times New Roman" w:cs="Times New Roman"/>
          <w:sz w:val="24"/>
          <w:szCs w:val="24"/>
        </w:rPr>
        <w:t xml:space="preserve"> novels’ are post-lapsarian, offering a stark world, full of a curious instrumentality, establishing through anecdotal stories a set of social forces and individual actions </w:t>
      </w:r>
      <w:r w:rsidR="00047E5C" w:rsidRPr="00C90ABB">
        <w:rPr>
          <w:rFonts w:ascii="Times New Roman" w:hAnsi="Times New Roman" w:cs="Times New Roman"/>
          <w:sz w:val="24"/>
          <w:szCs w:val="24"/>
        </w:rPr>
        <w:t xml:space="preserve">which </w:t>
      </w:r>
      <w:r w:rsidR="00754A26" w:rsidRPr="00C90ABB">
        <w:rPr>
          <w:rFonts w:ascii="Times New Roman" w:hAnsi="Times New Roman" w:cs="Times New Roman"/>
          <w:sz w:val="24"/>
          <w:szCs w:val="24"/>
        </w:rPr>
        <w:t>com</w:t>
      </w:r>
      <w:r w:rsidR="00047E5C" w:rsidRPr="00C90ABB">
        <w:rPr>
          <w:rFonts w:ascii="Times New Roman" w:hAnsi="Times New Roman" w:cs="Times New Roman"/>
          <w:sz w:val="24"/>
          <w:szCs w:val="24"/>
        </w:rPr>
        <w:t>e</w:t>
      </w:r>
      <w:r w:rsidR="00754A26" w:rsidRPr="00C90ABB">
        <w:rPr>
          <w:rFonts w:ascii="Times New Roman" w:hAnsi="Times New Roman" w:cs="Times New Roman"/>
          <w:sz w:val="24"/>
          <w:szCs w:val="24"/>
        </w:rPr>
        <w:t xml:space="preserve"> together and gradually grow into a calamity. </w:t>
      </w:r>
      <w:r w:rsidR="001956A4" w:rsidRPr="00C90ABB">
        <w:rPr>
          <w:rFonts w:ascii="Times New Roman" w:hAnsi="Times New Roman" w:cs="Times New Roman"/>
          <w:sz w:val="24"/>
          <w:szCs w:val="24"/>
        </w:rPr>
        <w:t>T</w:t>
      </w:r>
      <w:r w:rsidR="00047E5C" w:rsidRPr="00C90ABB">
        <w:rPr>
          <w:rFonts w:ascii="Times New Roman" w:hAnsi="Times New Roman" w:cs="Times New Roman"/>
          <w:sz w:val="24"/>
          <w:szCs w:val="24"/>
        </w:rPr>
        <w:t xml:space="preserve">he oblique reporting of </w:t>
      </w:r>
      <w:r w:rsidR="00754A26" w:rsidRPr="00C90ABB">
        <w:rPr>
          <w:rFonts w:ascii="Times New Roman" w:hAnsi="Times New Roman" w:cs="Times New Roman"/>
          <w:sz w:val="24"/>
          <w:szCs w:val="24"/>
        </w:rPr>
        <w:t>actions and events</w:t>
      </w:r>
      <w:r w:rsidR="005E7601" w:rsidRPr="00C90ABB">
        <w:rPr>
          <w:rFonts w:ascii="Times New Roman" w:hAnsi="Times New Roman" w:cs="Times New Roman"/>
          <w:sz w:val="24"/>
          <w:szCs w:val="24"/>
        </w:rPr>
        <w:t>,</w:t>
      </w:r>
      <w:r w:rsidR="00047E5C" w:rsidRPr="00C90ABB">
        <w:rPr>
          <w:rFonts w:ascii="Times New Roman" w:hAnsi="Times New Roman" w:cs="Times New Roman"/>
          <w:sz w:val="24"/>
          <w:szCs w:val="24"/>
        </w:rPr>
        <w:t xml:space="preserve"> </w:t>
      </w:r>
      <w:r w:rsidR="00754A26" w:rsidRPr="00C90ABB">
        <w:rPr>
          <w:rFonts w:ascii="Times New Roman" w:hAnsi="Times New Roman" w:cs="Times New Roman"/>
          <w:sz w:val="24"/>
          <w:szCs w:val="24"/>
        </w:rPr>
        <w:t xml:space="preserve">condensed </w:t>
      </w:r>
      <w:r w:rsidR="00047E5C" w:rsidRPr="00C90ABB">
        <w:rPr>
          <w:rFonts w:ascii="Times New Roman" w:hAnsi="Times New Roman" w:cs="Times New Roman"/>
          <w:sz w:val="24"/>
          <w:szCs w:val="24"/>
        </w:rPr>
        <w:t xml:space="preserve">and refracted </w:t>
      </w:r>
      <w:r w:rsidR="005E7601" w:rsidRPr="00C90ABB">
        <w:rPr>
          <w:rFonts w:ascii="Times New Roman" w:hAnsi="Times New Roman" w:cs="Times New Roman"/>
          <w:sz w:val="24"/>
          <w:szCs w:val="24"/>
        </w:rPr>
        <w:t xml:space="preserve">by </w:t>
      </w:r>
      <w:r w:rsidR="001956A4" w:rsidRPr="00C90ABB">
        <w:rPr>
          <w:rFonts w:ascii="Times New Roman" w:hAnsi="Times New Roman" w:cs="Times New Roman"/>
          <w:sz w:val="24"/>
          <w:szCs w:val="24"/>
        </w:rPr>
        <w:t xml:space="preserve">not fully reliable </w:t>
      </w:r>
      <w:r w:rsidR="00754A26" w:rsidRPr="00C90ABB">
        <w:rPr>
          <w:rFonts w:ascii="Times New Roman" w:hAnsi="Times New Roman" w:cs="Times New Roman"/>
          <w:sz w:val="24"/>
          <w:szCs w:val="24"/>
        </w:rPr>
        <w:t>narrators</w:t>
      </w:r>
      <w:r w:rsidR="008757F2" w:rsidRPr="00C90ABB">
        <w:rPr>
          <w:rFonts w:ascii="Times New Roman" w:hAnsi="Times New Roman" w:cs="Times New Roman"/>
          <w:sz w:val="24"/>
          <w:szCs w:val="24"/>
        </w:rPr>
        <w:t>’ voices</w:t>
      </w:r>
      <w:r w:rsidR="001956A4" w:rsidRPr="00C90ABB">
        <w:rPr>
          <w:rFonts w:ascii="Times New Roman" w:hAnsi="Times New Roman" w:cs="Times New Roman"/>
          <w:sz w:val="24"/>
          <w:szCs w:val="24"/>
        </w:rPr>
        <w:t>,</w:t>
      </w:r>
      <w:r w:rsidR="005E7601" w:rsidRPr="00C90ABB">
        <w:rPr>
          <w:rFonts w:ascii="Times New Roman" w:hAnsi="Times New Roman" w:cs="Times New Roman"/>
          <w:sz w:val="24"/>
          <w:szCs w:val="24"/>
        </w:rPr>
        <w:t xml:space="preserve"> create </w:t>
      </w:r>
      <w:r w:rsidR="00754A26" w:rsidRPr="00C90ABB">
        <w:rPr>
          <w:rFonts w:ascii="Times New Roman" w:hAnsi="Times New Roman" w:cs="Times New Roman"/>
          <w:sz w:val="24"/>
          <w:szCs w:val="24"/>
        </w:rPr>
        <w:t>pastoral visions</w:t>
      </w:r>
      <w:r w:rsidR="001956A4" w:rsidRPr="00C90ABB">
        <w:rPr>
          <w:rFonts w:ascii="Times New Roman" w:hAnsi="Times New Roman" w:cs="Times New Roman"/>
          <w:sz w:val="24"/>
          <w:szCs w:val="24"/>
        </w:rPr>
        <w:t xml:space="preserve"> which have the flavor of nightmares.</w:t>
      </w:r>
      <w:r w:rsidR="005E7601" w:rsidRPr="00C90ABB">
        <w:rPr>
          <w:rFonts w:ascii="Times New Roman" w:hAnsi="Times New Roman" w:cs="Times New Roman"/>
          <w:sz w:val="24"/>
          <w:szCs w:val="24"/>
        </w:rPr>
        <w:t xml:space="preserve"> </w:t>
      </w:r>
      <w:r w:rsidR="001956A4" w:rsidRPr="00C90ABB">
        <w:rPr>
          <w:rFonts w:ascii="Times New Roman" w:hAnsi="Times New Roman" w:cs="Times New Roman"/>
          <w:sz w:val="24"/>
          <w:szCs w:val="24"/>
        </w:rPr>
        <w:t>H</w:t>
      </w:r>
      <w:r w:rsidR="005E7601" w:rsidRPr="00C90ABB">
        <w:rPr>
          <w:rFonts w:ascii="Times New Roman" w:hAnsi="Times New Roman" w:cs="Times New Roman"/>
          <w:sz w:val="24"/>
          <w:szCs w:val="24"/>
        </w:rPr>
        <w:t>is novels</w:t>
      </w:r>
      <w:r w:rsidR="001956A4" w:rsidRPr="00C90ABB">
        <w:rPr>
          <w:rFonts w:ascii="Times New Roman" w:hAnsi="Times New Roman" w:cs="Times New Roman"/>
          <w:sz w:val="24"/>
          <w:szCs w:val="24"/>
        </w:rPr>
        <w:t xml:space="preserve"> thus</w:t>
      </w:r>
      <w:r w:rsidR="00754A26" w:rsidRPr="00C90ABB">
        <w:rPr>
          <w:rFonts w:ascii="Times New Roman" w:hAnsi="Times New Roman" w:cs="Times New Roman"/>
          <w:sz w:val="24"/>
          <w:szCs w:val="24"/>
        </w:rPr>
        <w:t xml:space="preserve"> dramati</w:t>
      </w:r>
      <w:r w:rsidR="006638C7" w:rsidRPr="00C90ABB">
        <w:rPr>
          <w:rFonts w:ascii="Times New Roman" w:hAnsi="Times New Roman" w:cs="Times New Roman"/>
          <w:sz w:val="24"/>
          <w:szCs w:val="24"/>
        </w:rPr>
        <w:t>s</w:t>
      </w:r>
      <w:r w:rsidR="00754A26" w:rsidRPr="00C90ABB">
        <w:rPr>
          <w:rFonts w:ascii="Times New Roman" w:hAnsi="Times New Roman" w:cs="Times New Roman"/>
          <w:sz w:val="24"/>
          <w:szCs w:val="24"/>
        </w:rPr>
        <w:t>e humanity’s hubristic self-centring in a world of impersonal and imminent change</w:t>
      </w:r>
      <w:r w:rsidR="005E7601" w:rsidRPr="00C90ABB">
        <w:rPr>
          <w:rFonts w:ascii="Times New Roman" w:hAnsi="Times New Roman" w:cs="Times New Roman"/>
          <w:sz w:val="24"/>
          <w:szCs w:val="24"/>
        </w:rPr>
        <w:t>:</w:t>
      </w:r>
      <w:r w:rsidR="00754A26" w:rsidRPr="00C90ABB">
        <w:rPr>
          <w:rFonts w:ascii="Times New Roman" w:hAnsi="Times New Roman" w:cs="Times New Roman"/>
          <w:sz w:val="24"/>
          <w:szCs w:val="24"/>
        </w:rPr>
        <w:t xml:space="preserve"> </w:t>
      </w:r>
      <w:r w:rsidR="008757F2" w:rsidRPr="00C90ABB">
        <w:rPr>
          <w:rFonts w:ascii="Times New Roman" w:hAnsi="Times New Roman" w:cs="Times New Roman"/>
          <w:sz w:val="24"/>
          <w:szCs w:val="24"/>
        </w:rPr>
        <w:t xml:space="preserve">for </w:t>
      </w:r>
      <w:r w:rsidR="00754A26" w:rsidRPr="00C90ABB">
        <w:rPr>
          <w:rFonts w:ascii="Times New Roman" w:hAnsi="Times New Roman" w:cs="Times New Roman"/>
          <w:sz w:val="24"/>
          <w:szCs w:val="24"/>
        </w:rPr>
        <w:t>Crace fragmentation, radical change and abandonment become key components of his painful bucolic vision</w:t>
      </w:r>
      <w:r w:rsidR="001956A4" w:rsidRPr="00C90ABB">
        <w:rPr>
          <w:rFonts w:ascii="Times New Roman" w:hAnsi="Times New Roman" w:cs="Times New Roman"/>
          <w:sz w:val="24"/>
          <w:szCs w:val="24"/>
        </w:rPr>
        <w:t xml:space="preserve"> in </w:t>
      </w:r>
      <w:r w:rsidR="001956A4" w:rsidRPr="00C90ABB">
        <w:rPr>
          <w:rFonts w:ascii="Times New Roman" w:hAnsi="Times New Roman" w:cs="Times New Roman"/>
          <w:i/>
          <w:sz w:val="24"/>
          <w:szCs w:val="24"/>
        </w:rPr>
        <w:t>Harvest</w:t>
      </w:r>
      <w:r w:rsidR="00754A26" w:rsidRPr="00C90ABB">
        <w:rPr>
          <w:rFonts w:ascii="Times New Roman" w:hAnsi="Times New Roman" w:cs="Times New Roman"/>
          <w:sz w:val="24"/>
          <w:szCs w:val="24"/>
        </w:rPr>
        <w:t>.</w:t>
      </w:r>
    </w:p>
    <w:p w14:paraId="708E8B32" w14:textId="79403CD6" w:rsidR="00B77E19" w:rsidRPr="00474862" w:rsidRDefault="00B77E19" w:rsidP="00474862">
      <w:pPr>
        <w:pStyle w:val="xmsonormal"/>
        <w:spacing w:line="480" w:lineRule="auto"/>
        <w:rPr>
          <w:shd w:val="clear" w:color="auto" w:fill="FFFFFF"/>
        </w:rPr>
      </w:pPr>
      <w:r w:rsidRPr="00C90ABB">
        <w:tab/>
      </w:r>
      <w:r w:rsidR="00F14B5F" w:rsidRPr="00C90ABB">
        <w:t>Deborah Lilley</w:t>
      </w:r>
      <w:r w:rsidRPr="00C90ABB">
        <w:t xml:space="preserve">’s ‘Pastoral Concerns in the Fictions of Jim Crace’ echoes many of Tew’s insights and </w:t>
      </w:r>
      <w:r w:rsidR="00F14B5F" w:rsidRPr="00C90ABB">
        <w:t xml:space="preserve">shows how contemporary </w:t>
      </w:r>
      <w:r w:rsidR="00F85302" w:rsidRPr="00C90ABB">
        <w:t xml:space="preserve">political engagement with environmental issues intersect with a </w:t>
      </w:r>
      <w:r w:rsidRPr="00C90ABB">
        <w:t xml:space="preserve">contemporary </w:t>
      </w:r>
      <w:r w:rsidR="00F85302" w:rsidRPr="00C90ABB">
        <w:t>revival of pastoral</w:t>
      </w:r>
      <w:r w:rsidR="00F14B5F" w:rsidRPr="00C90ABB">
        <w:t>.</w:t>
      </w:r>
      <w:r w:rsidR="00F85302" w:rsidRPr="00C90ABB">
        <w:t xml:space="preserve"> </w:t>
      </w:r>
      <w:r w:rsidRPr="00474862">
        <w:rPr>
          <w:iCs/>
          <w:lang w:val="en-US"/>
        </w:rPr>
        <w:t>Ettin</w:t>
      </w:r>
      <w:r w:rsidR="007E22E2" w:rsidRPr="00474862">
        <w:rPr>
          <w:iCs/>
          <w:lang w:val="en-US"/>
        </w:rPr>
        <w:t xml:space="preserve"> argues that </w:t>
      </w:r>
      <w:r w:rsidR="007E22E2" w:rsidRPr="00474862">
        <w:rPr>
          <w:lang w:val="en-US"/>
        </w:rPr>
        <w:t xml:space="preserve">pastoral’s </w:t>
      </w:r>
      <w:r w:rsidRPr="00474862">
        <w:rPr>
          <w:lang w:val="en-US"/>
        </w:rPr>
        <w:t>‘</w:t>
      </w:r>
      <w:r w:rsidRPr="00474862">
        <w:t>real subject is something in addition to, or perhaps even instead of, its ostensible subject’</w:t>
      </w:r>
      <w:r w:rsidR="007E22E2" w:rsidRPr="00474862">
        <w:t xml:space="preserve"> </w:t>
      </w:r>
      <w:r w:rsidRPr="00474862">
        <w:t>(Ettin</w:t>
      </w:r>
      <w:r w:rsidR="007E22E2" w:rsidRPr="00474862">
        <w:t xml:space="preserve"> 1984, 12): its </w:t>
      </w:r>
      <w:r w:rsidRPr="00474862">
        <w:t xml:space="preserve">critical ability to both represent and query the conditions it depicts lies in the divergent meanings beneath the surface of its idealised accounts of rural life, and between the contrasting spaces of the country and the city. In Jim Crace’s fictions, these hallmarks of pastoral at once help to make his imagined landscapes familiar and betray the ambiguities that complicate them. From </w:t>
      </w:r>
      <w:r w:rsidRPr="00474862">
        <w:rPr>
          <w:i/>
          <w:iCs/>
        </w:rPr>
        <w:t xml:space="preserve">Continent </w:t>
      </w:r>
      <w:r w:rsidRPr="00474862">
        <w:t xml:space="preserve">(1986) to </w:t>
      </w:r>
      <w:r w:rsidRPr="00474862">
        <w:rPr>
          <w:i/>
          <w:iCs/>
        </w:rPr>
        <w:t xml:space="preserve">Harvest </w:t>
      </w:r>
      <w:r w:rsidRPr="00474862">
        <w:t>(2013), Crace uses pastoral to uncover the narratives by which his characters make sense of the world around them, and how these environments shape their lives</w:t>
      </w:r>
      <w:r w:rsidR="00466338">
        <w:t>—</w:t>
      </w:r>
      <w:r w:rsidRPr="00474862">
        <w:t>in ways that they recogni</w:t>
      </w:r>
      <w:r w:rsidR="006638C7" w:rsidRPr="00474862">
        <w:t>s</w:t>
      </w:r>
      <w:r w:rsidRPr="00474862">
        <w:t>e, and in ways that they do not. </w:t>
      </w:r>
      <w:r w:rsidR="007E22E2" w:rsidRPr="00474862">
        <w:t xml:space="preserve">Lilley shows how </w:t>
      </w:r>
      <w:r w:rsidRPr="00474862">
        <w:rPr>
          <w:lang w:val="en-US"/>
        </w:rPr>
        <w:t>Crace’s self-conscious use of pastoral allows us to glimpse the frameworks by which his characters perceive themselves and their environments, and the limitations of these ways of looking as their consequences are played out. </w:t>
      </w:r>
      <w:r w:rsidR="007E22E2" w:rsidRPr="00474862">
        <w:rPr>
          <w:lang w:val="en-US"/>
        </w:rPr>
        <w:t>She shows that</w:t>
      </w:r>
      <w:r w:rsidRPr="00474862">
        <w:rPr>
          <w:lang w:val="en-US"/>
        </w:rPr>
        <w:t> </w:t>
      </w:r>
      <w:r w:rsidRPr="00474862">
        <w:rPr>
          <w:i/>
          <w:iCs/>
          <w:shd w:val="clear" w:color="auto" w:fill="FFFFFF"/>
        </w:rPr>
        <w:t>Arcadia</w:t>
      </w:r>
      <w:r w:rsidRPr="00474862">
        <w:rPr>
          <w:shd w:val="clear" w:color="auto" w:fill="FFFFFF"/>
        </w:rPr>
        <w:t xml:space="preserve"> (1992) and </w:t>
      </w:r>
      <w:r w:rsidRPr="00474862">
        <w:rPr>
          <w:i/>
          <w:iCs/>
          <w:shd w:val="clear" w:color="auto" w:fill="FFFFFF"/>
        </w:rPr>
        <w:t xml:space="preserve">The Pesthouse </w:t>
      </w:r>
      <w:r w:rsidRPr="00474862">
        <w:rPr>
          <w:shd w:val="clear" w:color="auto" w:fill="FFFFFF"/>
        </w:rPr>
        <w:t>(2007)</w:t>
      </w:r>
      <w:r w:rsidR="007E22E2" w:rsidRPr="00474862">
        <w:rPr>
          <w:shd w:val="clear" w:color="auto" w:fill="FFFFFF"/>
        </w:rPr>
        <w:t xml:space="preserve"> demonstrate that </w:t>
      </w:r>
      <w:r w:rsidRPr="00474862">
        <w:rPr>
          <w:shd w:val="clear" w:color="auto" w:fill="FFFFFF"/>
        </w:rPr>
        <w:t>the pressures of cultural and environmental change—from rising urbanism to a post-technological future—demand new ways of understanding the relationships between people and place. These novels both adopt and challenge the pastoral lens to represent and reflect critically upon the blind spots in their characters’ visions, and the imperative to account for what lies beyond their fields of view.</w:t>
      </w:r>
    </w:p>
    <w:p w14:paraId="263D46E0" w14:textId="53F691D9" w:rsidR="00AB66CD" w:rsidRPr="00C90ABB" w:rsidRDefault="00AB66CD" w:rsidP="00C90ABB">
      <w:pPr>
        <w:spacing w:after="0" w:line="480" w:lineRule="auto"/>
        <w:rPr>
          <w:rFonts w:ascii="Times New Roman" w:hAnsi="Times New Roman" w:cs="Times New Roman"/>
          <w:sz w:val="24"/>
          <w:szCs w:val="24"/>
        </w:rPr>
      </w:pPr>
      <w:r w:rsidRPr="00C90ABB">
        <w:rPr>
          <w:rFonts w:ascii="Times New Roman" w:hAnsi="Times New Roman" w:cs="Times New Roman"/>
          <w:sz w:val="24"/>
          <w:szCs w:val="24"/>
        </w:rPr>
        <w:tab/>
      </w:r>
      <w:r w:rsidR="003F0660" w:rsidRPr="00C90ABB">
        <w:rPr>
          <w:rFonts w:ascii="Times New Roman" w:hAnsi="Times New Roman" w:cs="Times New Roman"/>
          <w:bCs/>
          <w:sz w:val="24"/>
          <w:szCs w:val="24"/>
        </w:rPr>
        <w:t xml:space="preserve"> In her ‘Ecocriticism and Jim Crace’s Early Novels’ Astrid Bracke uses contemporary ecocritical theory to situate Crace’s writing within a tradition of environmental writing and literary activism.</w:t>
      </w:r>
      <w:r w:rsidR="006638C7" w:rsidRPr="00C90ABB">
        <w:rPr>
          <w:rFonts w:ascii="Times New Roman" w:hAnsi="Times New Roman" w:cs="Times New Roman"/>
          <w:bCs/>
          <w:sz w:val="24"/>
          <w:szCs w:val="24"/>
        </w:rPr>
        <w:t xml:space="preserve"> </w:t>
      </w:r>
      <w:r w:rsidR="003F0660" w:rsidRPr="00C90ABB">
        <w:rPr>
          <w:rFonts w:ascii="Times New Roman" w:hAnsi="Times New Roman" w:cs="Times New Roman"/>
          <w:sz w:val="24"/>
          <w:szCs w:val="24"/>
        </w:rPr>
        <w:t>While many of Jim Crace’s novels explore narratives that are dominant in the environmental imagination</w:t>
      </w:r>
      <w:r w:rsidR="006638C7" w:rsidRPr="00C90ABB">
        <w:rPr>
          <w:rFonts w:ascii="Times New Roman" w:hAnsi="Times New Roman" w:cs="Times New Roman"/>
          <w:sz w:val="24"/>
          <w:szCs w:val="24"/>
        </w:rPr>
        <w:t>—</w:t>
      </w:r>
      <w:r w:rsidR="003F0660" w:rsidRPr="00C90ABB">
        <w:rPr>
          <w:rFonts w:ascii="Times New Roman" w:hAnsi="Times New Roman" w:cs="Times New Roman"/>
          <w:sz w:val="24"/>
          <w:szCs w:val="24"/>
        </w:rPr>
        <w:t>such as a pre-lapsarian world, a post-apocalyptic one, fantasies of pastoral perfection, moments of change in land ownership and usage</w:t>
      </w:r>
      <w:r w:rsidR="00466338">
        <w:rPr>
          <w:rFonts w:ascii="Times New Roman" w:hAnsi="Times New Roman" w:cs="Times New Roman"/>
          <w:sz w:val="24"/>
          <w:szCs w:val="24"/>
        </w:rPr>
        <w:t>—</w:t>
      </w:r>
      <w:r w:rsidR="003F0660" w:rsidRPr="00C90ABB">
        <w:rPr>
          <w:rFonts w:ascii="Times New Roman" w:hAnsi="Times New Roman" w:cs="Times New Roman"/>
          <w:sz w:val="24"/>
          <w:szCs w:val="24"/>
        </w:rPr>
        <w:t>ecocriticism itself has been slow to engage with Crace’s work. Bracke traces the depiction of nature in Crace’s novels, focusing especially on his early works. She presents a reading of </w:t>
      </w:r>
      <w:r w:rsidR="003F0660" w:rsidRPr="00C90ABB">
        <w:rPr>
          <w:rFonts w:ascii="Times New Roman" w:hAnsi="Times New Roman" w:cs="Times New Roman"/>
          <w:i/>
          <w:iCs/>
          <w:sz w:val="24"/>
          <w:szCs w:val="24"/>
        </w:rPr>
        <w:t>The Gift of</w:t>
      </w:r>
      <w:r w:rsidR="00466338">
        <w:rPr>
          <w:rFonts w:ascii="Times New Roman" w:hAnsi="Times New Roman" w:cs="Times New Roman"/>
          <w:i/>
          <w:iCs/>
          <w:sz w:val="24"/>
          <w:szCs w:val="24"/>
        </w:rPr>
        <w:t xml:space="preserve"> </w:t>
      </w:r>
      <w:r w:rsidR="003F0660" w:rsidRPr="00C90ABB">
        <w:rPr>
          <w:rFonts w:ascii="Times New Roman" w:hAnsi="Times New Roman" w:cs="Times New Roman"/>
          <w:i/>
          <w:iCs/>
          <w:sz w:val="24"/>
          <w:szCs w:val="24"/>
        </w:rPr>
        <w:t>Stones</w:t>
      </w:r>
      <w:r w:rsidR="003F0660" w:rsidRPr="00C90ABB">
        <w:rPr>
          <w:rFonts w:ascii="Times New Roman" w:hAnsi="Times New Roman" w:cs="Times New Roman"/>
          <w:sz w:val="24"/>
          <w:szCs w:val="24"/>
        </w:rPr>
        <w:t> (1988), </w:t>
      </w:r>
      <w:r w:rsidR="003F0660" w:rsidRPr="00C90ABB">
        <w:rPr>
          <w:rFonts w:ascii="Times New Roman" w:hAnsi="Times New Roman" w:cs="Times New Roman"/>
          <w:i/>
          <w:iCs/>
          <w:sz w:val="24"/>
          <w:szCs w:val="24"/>
        </w:rPr>
        <w:t>Signals of Distress </w:t>
      </w:r>
      <w:r w:rsidR="003F0660" w:rsidRPr="00C90ABB">
        <w:rPr>
          <w:rFonts w:ascii="Times New Roman" w:hAnsi="Times New Roman" w:cs="Times New Roman"/>
          <w:sz w:val="24"/>
          <w:szCs w:val="24"/>
        </w:rPr>
        <w:t>(1994) and </w:t>
      </w:r>
      <w:r w:rsidR="003F0660" w:rsidRPr="00C90ABB">
        <w:rPr>
          <w:rFonts w:ascii="Times New Roman" w:hAnsi="Times New Roman" w:cs="Times New Roman"/>
          <w:i/>
          <w:iCs/>
          <w:sz w:val="24"/>
          <w:szCs w:val="24"/>
        </w:rPr>
        <w:t>Being Dead</w:t>
      </w:r>
      <w:r w:rsidR="003F0660" w:rsidRPr="00C90ABB">
        <w:rPr>
          <w:rFonts w:ascii="Times New Roman" w:hAnsi="Times New Roman" w:cs="Times New Roman"/>
          <w:sz w:val="24"/>
          <w:szCs w:val="24"/>
        </w:rPr>
        <w:t> (1999) that uses them to explore two developments in ecocriticism: a concern with the global, and the development of eco</w:t>
      </w:r>
      <w:r w:rsidR="007E22E2" w:rsidRPr="00C90ABB">
        <w:rPr>
          <w:rFonts w:ascii="Times New Roman" w:hAnsi="Times New Roman" w:cs="Times New Roman"/>
          <w:sz w:val="24"/>
          <w:szCs w:val="24"/>
        </w:rPr>
        <w:t>-</w:t>
      </w:r>
      <w:r w:rsidR="003F0660" w:rsidRPr="00C90ABB">
        <w:rPr>
          <w:rFonts w:ascii="Times New Roman" w:hAnsi="Times New Roman" w:cs="Times New Roman"/>
          <w:sz w:val="24"/>
          <w:szCs w:val="24"/>
        </w:rPr>
        <w:t>narratology.</w:t>
      </w:r>
      <w:r w:rsidR="006638C7" w:rsidRPr="00C90ABB">
        <w:rPr>
          <w:rFonts w:ascii="Times New Roman" w:hAnsi="Times New Roman" w:cs="Times New Roman"/>
          <w:sz w:val="24"/>
          <w:szCs w:val="24"/>
        </w:rPr>
        <w:t xml:space="preserve"> </w:t>
      </w:r>
      <w:r w:rsidR="003F0660" w:rsidRPr="00C90ABB">
        <w:rPr>
          <w:rFonts w:ascii="Times New Roman" w:hAnsi="Times New Roman" w:cs="Times New Roman"/>
          <w:sz w:val="24"/>
          <w:szCs w:val="24"/>
        </w:rPr>
        <w:t xml:space="preserve">She shows that early ecocriticism </w:t>
      </w:r>
      <w:r w:rsidR="00294509" w:rsidRPr="00C90ABB">
        <w:rPr>
          <w:rFonts w:ascii="Times New Roman" w:hAnsi="Times New Roman" w:cs="Times New Roman"/>
          <w:sz w:val="24"/>
          <w:szCs w:val="24"/>
        </w:rPr>
        <w:t xml:space="preserve">tended to </w:t>
      </w:r>
      <w:r w:rsidR="003F0660" w:rsidRPr="00C90ABB">
        <w:rPr>
          <w:rFonts w:ascii="Times New Roman" w:hAnsi="Times New Roman" w:cs="Times New Roman"/>
          <w:sz w:val="24"/>
          <w:szCs w:val="24"/>
        </w:rPr>
        <w:t>emphasi</w:t>
      </w:r>
      <w:r w:rsidR="006638C7" w:rsidRPr="00C90ABB">
        <w:rPr>
          <w:rFonts w:ascii="Times New Roman" w:hAnsi="Times New Roman" w:cs="Times New Roman"/>
          <w:sz w:val="24"/>
          <w:szCs w:val="24"/>
        </w:rPr>
        <w:t>s</w:t>
      </w:r>
      <w:r w:rsidR="003F0660" w:rsidRPr="00C90ABB">
        <w:rPr>
          <w:rFonts w:ascii="Times New Roman" w:hAnsi="Times New Roman" w:cs="Times New Roman"/>
          <w:sz w:val="24"/>
          <w:szCs w:val="24"/>
        </w:rPr>
        <w:t>e (non-fictional) realism</w:t>
      </w:r>
      <w:r w:rsidR="00294509" w:rsidRPr="00C90ABB">
        <w:rPr>
          <w:rFonts w:ascii="Times New Roman" w:hAnsi="Times New Roman" w:cs="Times New Roman"/>
          <w:sz w:val="24"/>
          <w:szCs w:val="24"/>
        </w:rPr>
        <w:t xml:space="preserve"> and</w:t>
      </w:r>
      <w:r w:rsidR="003F0660" w:rsidRPr="00C90ABB">
        <w:rPr>
          <w:rFonts w:ascii="Times New Roman" w:hAnsi="Times New Roman" w:cs="Times New Roman"/>
          <w:sz w:val="24"/>
          <w:szCs w:val="24"/>
        </w:rPr>
        <w:t xml:space="preserve"> was heavily indebted to the pastoral and skeptical of the contemporary (British) novel. </w:t>
      </w:r>
      <w:r w:rsidR="003B0ED9" w:rsidRPr="00C90ABB">
        <w:rPr>
          <w:rFonts w:ascii="Times New Roman" w:hAnsi="Times New Roman" w:cs="Times New Roman"/>
          <w:sz w:val="24"/>
          <w:szCs w:val="24"/>
        </w:rPr>
        <w:t xml:space="preserve">More recent ecocriticism has engaged with </w:t>
      </w:r>
      <w:r w:rsidR="003F0660" w:rsidRPr="00C90ABB">
        <w:rPr>
          <w:rFonts w:ascii="Times New Roman" w:hAnsi="Times New Roman" w:cs="Times New Roman"/>
          <w:sz w:val="24"/>
          <w:szCs w:val="24"/>
        </w:rPr>
        <w:t>science fiction and depictions of terra forming (Johns-Putra</w:t>
      </w:r>
      <w:r w:rsidR="00294509" w:rsidRPr="00C90ABB">
        <w:rPr>
          <w:rFonts w:ascii="Times New Roman" w:hAnsi="Times New Roman" w:cs="Times New Roman"/>
          <w:sz w:val="24"/>
          <w:szCs w:val="24"/>
        </w:rPr>
        <w:t xml:space="preserve"> 2017</w:t>
      </w:r>
      <w:r w:rsidR="003F0660" w:rsidRPr="00C90ABB">
        <w:rPr>
          <w:rFonts w:ascii="Times New Roman" w:hAnsi="Times New Roman" w:cs="Times New Roman"/>
          <w:sz w:val="24"/>
          <w:szCs w:val="24"/>
        </w:rPr>
        <w:t xml:space="preserve">) as well as a broader awareness beyond </w:t>
      </w:r>
      <w:r w:rsidR="004E5F2F" w:rsidRPr="00C90ABB">
        <w:rPr>
          <w:rFonts w:ascii="Times New Roman" w:hAnsi="Times New Roman" w:cs="Times New Roman"/>
          <w:sz w:val="24"/>
          <w:szCs w:val="24"/>
        </w:rPr>
        <w:t xml:space="preserve">both </w:t>
      </w:r>
      <w:r w:rsidR="003F0660" w:rsidRPr="00C90ABB">
        <w:rPr>
          <w:rFonts w:ascii="Times New Roman" w:hAnsi="Times New Roman" w:cs="Times New Roman"/>
          <w:sz w:val="24"/>
          <w:szCs w:val="24"/>
        </w:rPr>
        <w:t xml:space="preserve">the local </w:t>
      </w:r>
      <w:r w:rsidR="004E5F2F" w:rsidRPr="00C90ABB">
        <w:rPr>
          <w:rFonts w:ascii="Times New Roman" w:hAnsi="Times New Roman" w:cs="Times New Roman"/>
          <w:sz w:val="24"/>
          <w:szCs w:val="24"/>
        </w:rPr>
        <w:t xml:space="preserve">and the human-centred </w:t>
      </w:r>
      <w:r w:rsidR="003F0660" w:rsidRPr="00C90ABB">
        <w:rPr>
          <w:rFonts w:ascii="Times New Roman" w:hAnsi="Times New Roman" w:cs="Times New Roman"/>
          <w:sz w:val="24"/>
          <w:szCs w:val="24"/>
        </w:rPr>
        <w:t>(Heise</w:t>
      </w:r>
      <w:r w:rsidR="004E5F2F" w:rsidRPr="00C90ABB">
        <w:rPr>
          <w:rFonts w:ascii="Times New Roman" w:hAnsi="Times New Roman" w:cs="Times New Roman"/>
          <w:sz w:val="24"/>
          <w:szCs w:val="24"/>
        </w:rPr>
        <w:t xml:space="preserve"> 2016</w:t>
      </w:r>
      <w:r w:rsidR="003F0660" w:rsidRPr="00C90ABB">
        <w:rPr>
          <w:rFonts w:ascii="Times New Roman" w:hAnsi="Times New Roman" w:cs="Times New Roman"/>
          <w:sz w:val="24"/>
          <w:szCs w:val="24"/>
        </w:rPr>
        <w:t>)</w:t>
      </w:r>
      <w:r w:rsidR="003B0ED9" w:rsidRPr="00C90ABB">
        <w:rPr>
          <w:rFonts w:ascii="Times New Roman" w:hAnsi="Times New Roman" w:cs="Times New Roman"/>
          <w:sz w:val="24"/>
          <w:szCs w:val="24"/>
        </w:rPr>
        <w:t>, and</w:t>
      </w:r>
      <w:r w:rsidR="003F0660" w:rsidRPr="00C90ABB">
        <w:rPr>
          <w:rFonts w:ascii="Times New Roman" w:hAnsi="Times New Roman" w:cs="Times New Roman"/>
          <w:sz w:val="24"/>
          <w:szCs w:val="24"/>
        </w:rPr>
        <w:t xml:space="preserve"> begun to explore a wider variety of works, including contemporary British novels (Bracke</w:t>
      </w:r>
      <w:r w:rsidR="003B0ED9" w:rsidRPr="00C90ABB">
        <w:rPr>
          <w:rFonts w:ascii="Times New Roman" w:hAnsi="Times New Roman" w:cs="Times New Roman"/>
          <w:sz w:val="24"/>
          <w:szCs w:val="24"/>
        </w:rPr>
        <w:t xml:space="preserve"> 2017</w:t>
      </w:r>
      <w:r w:rsidR="003F0660" w:rsidRPr="00C90ABB">
        <w:rPr>
          <w:rFonts w:ascii="Times New Roman" w:hAnsi="Times New Roman" w:cs="Times New Roman"/>
          <w:sz w:val="24"/>
          <w:szCs w:val="24"/>
        </w:rPr>
        <w:t>). Crace’s novels</w:t>
      </w:r>
      <w:r w:rsidR="003B0ED9" w:rsidRPr="00C90ABB">
        <w:rPr>
          <w:rFonts w:ascii="Times New Roman" w:hAnsi="Times New Roman" w:cs="Times New Roman"/>
          <w:sz w:val="24"/>
          <w:szCs w:val="24"/>
        </w:rPr>
        <w:t xml:space="preserve"> trace a similar development</w:t>
      </w:r>
      <w:r w:rsidR="003F0660" w:rsidRPr="00C90ABB">
        <w:rPr>
          <w:rFonts w:ascii="Times New Roman" w:hAnsi="Times New Roman" w:cs="Times New Roman"/>
          <w:sz w:val="24"/>
          <w:szCs w:val="24"/>
        </w:rPr>
        <w:t xml:space="preserve"> from the emphasis on pastoral in many of his works (discussed in this volume by Deborah Lilley</w:t>
      </w:r>
      <w:r w:rsidR="003F1697" w:rsidRPr="00C90ABB">
        <w:rPr>
          <w:rFonts w:ascii="Times New Roman" w:hAnsi="Times New Roman" w:cs="Times New Roman"/>
          <w:sz w:val="24"/>
          <w:szCs w:val="24"/>
        </w:rPr>
        <w:t xml:space="preserve"> and Philip Tew</w:t>
      </w:r>
      <w:r w:rsidR="003F0660" w:rsidRPr="00C90ABB">
        <w:rPr>
          <w:rFonts w:ascii="Times New Roman" w:hAnsi="Times New Roman" w:cs="Times New Roman"/>
          <w:sz w:val="24"/>
          <w:szCs w:val="24"/>
        </w:rPr>
        <w:t>), to engagements with the global (</w:t>
      </w:r>
      <w:r w:rsidR="003F0660" w:rsidRPr="00C90ABB">
        <w:rPr>
          <w:rFonts w:ascii="Times New Roman" w:hAnsi="Times New Roman" w:cs="Times New Roman"/>
          <w:i/>
          <w:sz w:val="24"/>
          <w:szCs w:val="24"/>
        </w:rPr>
        <w:t>Signals of Distress</w:t>
      </w:r>
      <w:r w:rsidR="003F0660" w:rsidRPr="00C90ABB">
        <w:rPr>
          <w:rFonts w:ascii="Times New Roman" w:hAnsi="Times New Roman" w:cs="Times New Roman"/>
          <w:sz w:val="24"/>
          <w:szCs w:val="24"/>
        </w:rPr>
        <w:t xml:space="preserve"> and </w:t>
      </w:r>
      <w:r w:rsidR="003F0660" w:rsidRPr="00C90ABB">
        <w:rPr>
          <w:rFonts w:ascii="Times New Roman" w:hAnsi="Times New Roman" w:cs="Times New Roman"/>
          <w:i/>
          <w:sz w:val="24"/>
          <w:szCs w:val="24"/>
        </w:rPr>
        <w:t>The Gift of Stones</w:t>
      </w:r>
      <w:r w:rsidR="003F0660" w:rsidRPr="00C90ABB">
        <w:rPr>
          <w:rFonts w:ascii="Times New Roman" w:hAnsi="Times New Roman" w:cs="Times New Roman"/>
          <w:sz w:val="24"/>
          <w:szCs w:val="24"/>
        </w:rPr>
        <w:t xml:space="preserve">) and a concern with new materialism and non-human narration in </w:t>
      </w:r>
      <w:r w:rsidR="003F0660" w:rsidRPr="00C90ABB">
        <w:rPr>
          <w:rFonts w:ascii="Times New Roman" w:hAnsi="Times New Roman" w:cs="Times New Roman"/>
          <w:i/>
          <w:sz w:val="24"/>
          <w:szCs w:val="24"/>
        </w:rPr>
        <w:t>Being Dead</w:t>
      </w:r>
      <w:r w:rsidR="003F1697" w:rsidRPr="00C90ABB">
        <w:rPr>
          <w:rFonts w:ascii="Times New Roman" w:hAnsi="Times New Roman" w:cs="Times New Roman"/>
          <w:sz w:val="24"/>
          <w:szCs w:val="24"/>
        </w:rPr>
        <w:t xml:space="preserve"> (as debated by Callus and Gianfranco in this volume)</w:t>
      </w:r>
      <w:r w:rsidR="00132608" w:rsidRPr="00C90ABB">
        <w:rPr>
          <w:rFonts w:ascii="Times New Roman" w:hAnsi="Times New Roman" w:cs="Times New Roman"/>
          <w:sz w:val="24"/>
          <w:szCs w:val="24"/>
        </w:rPr>
        <w:t>.</w:t>
      </w:r>
      <w:r w:rsidR="003B0ED9" w:rsidRPr="00C90ABB">
        <w:rPr>
          <w:rFonts w:ascii="Times New Roman" w:hAnsi="Times New Roman" w:cs="Times New Roman"/>
          <w:sz w:val="24"/>
          <w:szCs w:val="24"/>
        </w:rPr>
        <w:t xml:space="preserve"> Bracke’s work thus intersects, explains and interrogates not only Crace’s own work, but that of this volume’s contributors. </w:t>
      </w:r>
    </w:p>
    <w:p w14:paraId="2C287996" w14:textId="170BAA03" w:rsidR="00AB66CD" w:rsidRPr="00474862" w:rsidRDefault="00AB66CD" w:rsidP="00C90ABB">
      <w:pPr>
        <w:spacing w:after="0" w:line="480" w:lineRule="auto"/>
        <w:ind w:firstLine="720"/>
        <w:rPr>
          <w:rFonts w:ascii="Times New Roman" w:hAnsi="Times New Roman" w:cs="Times New Roman"/>
          <w:sz w:val="24"/>
          <w:szCs w:val="24"/>
        </w:rPr>
      </w:pPr>
      <w:r w:rsidRPr="00474862">
        <w:rPr>
          <w:rFonts w:ascii="Times New Roman" w:hAnsi="Times New Roman" w:cs="Times New Roman"/>
          <w:sz w:val="24"/>
          <w:szCs w:val="24"/>
        </w:rPr>
        <w:t xml:space="preserve">Jim Crace has helped create an archive of his research and writing materials in the Harry Ransom Center, at Texas University. Diletta De Cristofaro has used those archives in </w:t>
      </w:r>
      <w:r w:rsidRPr="00474862">
        <w:rPr>
          <w:rFonts w:ascii="Times New Roman" w:hAnsi="Times New Roman" w:cs="Times New Roman"/>
          <w:bCs/>
          <w:sz w:val="24"/>
          <w:szCs w:val="24"/>
        </w:rPr>
        <w:t xml:space="preserve">'”False patterns out of chaos”: Writing Beyond the Sense of an Ending in </w:t>
      </w:r>
      <w:r w:rsidRPr="00474862">
        <w:rPr>
          <w:rFonts w:ascii="Times New Roman" w:hAnsi="Times New Roman" w:cs="Times New Roman"/>
          <w:bCs/>
          <w:i/>
          <w:iCs/>
          <w:sz w:val="24"/>
          <w:szCs w:val="24"/>
        </w:rPr>
        <w:t>Being Dead</w:t>
      </w:r>
      <w:r w:rsidRPr="00474862">
        <w:rPr>
          <w:rFonts w:ascii="Times New Roman" w:hAnsi="Times New Roman" w:cs="Times New Roman"/>
          <w:bCs/>
          <w:sz w:val="24"/>
          <w:szCs w:val="24"/>
        </w:rPr>
        <w:t xml:space="preserve"> and </w:t>
      </w:r>
      <w:r w:rsidRPr="00474862">
        <w:rPr>
          <w:rFonts w:ascii="Times New Roman" w:hAnsi="Times New Roman" w:cs="Times New Roman"/>
          <w:bCs/>
          <w:i/>
          <w:iCs/>
          <w:sz w:val="24"/>
          <w:szCs w:val="24"/>
        </w:rPr>
        <w:t>The Pesthouse</w:t>
      </w:r>
      <w:r w:rsidRPr="00474862">
        <w:rPr>
          <w:rFonts w:ascii="Times New Roman" w:hAnsi="Times New Roman" w:cs="Times New Roman"/>
          <w:bCs/>
          <w:iCs/>
          <w:sz w:val="24"/>
          <w:szCs w:val="24"/>
        </w:rPr>
        <w:t xml:space="preserve">’ to </w:t>
      </w:r>
      <w:r w:rsidRPr="00474862">
        <w:rPr>
          <w:rFonts w:ascii="Times New Roman" w:hAnsi="Times New Roman" w:cs="Times New Roman"/>
          <w:sz w:val="24"/>
          <w:szCs w:val="24"/>
        </w:rPr>
        <w:t xml:space="preserve">consider his account of death and apocalypse, in </w:t>
      </w:r>
      <w:r w:rsidRPr="00474862">
        <w:rPr>
          <w:rFonts w:ascii="Times New Roman" w:hAnsi="Times New Roman" w:cs="Times New Roman"/>
          <w:i/>
          <w:iCs/>
          <w:sz w:val="24"/>
          <w:szCs w:val="24"/>
        </w:rPr>
        <w:t>Being Dead</w:t>
      </w:r>
      <w:r w:rsidRPr="00474862">
        <w:rPr>
          <w:rFonts w:ascii="Times New Roman" w:hAnsi="Times New Roman" w:cs="Times New Roman"/>
          <w:sz w:val="24"/>
          <w:szCs w:val="24"/>
        </w:rPr>
        <w:t xml:space="preserve"> (1999) and </w:t>
      </w:r>
      <w:r w:rsidRPr="00474862">
        <w:rPr>
          <w:rFonts w:ascii="Times New Roman" w:hAnsi="Times New Roman" w:cs="Times New Roman"/>
          <w:i/>
          <w:iCs/>
          <w:sz w:val="24"/>
          <w:szCs w:val="24"/>
        </w:rPr>
        <w:t xml:space="preserve">The Pesthouse </w:t>
      </w:r>
      <w:r w:rsidRPr="00474862">
        <w:rPr>
          <w:rFonts w:ascii="Times New Roman" w:hAnsi="Times New Roman" w:cs="Times New Roman"/>
          <w:sz w:val="24"/>
          <w:szCs w:val="24"/>
        </w:rPr>
        <w:t>(2007)</w:t>
      </w:r>
      <w:r w:rsidR="007A6111" w:rsidRPr="00474862">
        <w:rPr>
          <w:rFonts w:ascii="Times New Roman" w:hAnsi="Times New Roman" w:cs="Times New Roman"/>
          <w:sz w:val="24"/>
          <w:szCs w:val="24"/>
        </w:rPr>
        <w:t xml:space="preserve">, through the prism of post-modern revisions of Kermode’s original thesis in </w:t>
      </w:r>
      <w:r w:rsidR="00FB1057" w:rsidRPr="00474862">
        <w:rPr>
          <w:rFonts w:ascii="Times New Roman" w:hAnsi="Times New Roman" w:cs="Times New Roman"/>
          <w:i/>
          <w:sz w:val="24"/>
          <w:szCs w:val="24"/>
        </w:rPr>
        <w:t>The</w:t>
      </w:r>
      <w:r w:rsidR="007A6111" w:rsidRPr="00474862">
        <w:rPr>
          <w:rFonts w:ascii="Times New Roman" w:hAnsi="Times New Roman" w:cs="Times New Roman"/>
          <w:i/>
          <w:sz w:val="24"/>
          <w:szCs w:val="24"/>
        </w:rPr>
        <w:t xml:space="preserve"> Sense of an Ending</w:t>
      </w:r>
      <w:r w:rsidR="00FB1057" w:rsidRPr="00474862">
        <w:rPr>
          <w:rFonts w:ascii="Times New Roman" w:hAnsi="Times New Roman" w:cs="Times New Roman"/>
          <w:sz w:val="24"/>
          <w:szCs w:val="24"/>
        </w:rPr>
        <w:t xml:space="preserve"> (Kermode 2000</w:t>
      </w:r>
      <w:r w:rsidR="007A6111" w:rsidRPr="00474862">
        <w:rPr>
          <w:rFonts w:ascii="Times New Roman" w:hAnsi="Times New Roman" w:cs="Times New Roman"/>
          <w:sz w:val="24"/>
          <w:szCs w:val="24"/>
        </w:rPr>
        <w:t>)</w:t>
      </w:r>
      <w:r w:rsidRPr="00474862">
        <w:rPr>
          <w:rFonts w:ascii="Times New Roman" w:hAnsi="Times New Roman" w:cs="Times New Roman"/>
          <w:sz w:val="24"/>
          <w:szCs w:val="24"/>
        </w:rPr>
        <w:t>. She argues that Crace plays with narrative structures to expose th</w:t>
      </w:r>
      <w:r w:rsidR="00FB1057" w:rsidRPr="00474862">
        <w:rPr>
          <w:rFonts w:ascii="Times New Roman" w:hAnsi="Times New Roman" w:cs="Times New Roman"/>
          <w:sz w:val="24"/>
          <w:szCs w:val="24"/>
        </w:rPr>
        <w:t>at</w:t>
      </w:r>
      <w:r w:rsidRPr="00474862">
        <w:rPr>
          <w:rFonts w:ascii="Times New Roman" w:hAnsi="Times New Roman" w:cs="Times New Roman"/>
          <w:sz w:val="24"/>
          <w:szCs w:val="24"/>
        </w:rPr>
        <w:t xml:space="preserve"> sense of an ending</w:t>
      </w:r>
      <w:r w:rsidR="006638C7" w:rsidRPr="00474862">
        <w:rPr>
          <w:rFonts w:ascii="Times New Roman" w:hAnsi="Times New Roman" w:cs="Times New Roman"/>
          <w:sz w:val="24"/>
          <w:szCs w:val="24"/>
        </w:rPr>
        <w:t>—</w:t>
      </w:r>
      <w:r w:rsidRPr="00474862">
        <w:rPr>
          <w:rFonts w:ascii="Times New Roman" w:hAnsi="Times New Roman" w:cs="Times New Roman"/>
          <w:sz w:val="24"/>
          <w:szCs w:val="24"/>
        </w:rPr>
        <w:t>our use of endings to make sense of time</w:t>
      </w:r>
      <w:r w:rsidR="006638C7" w:rsidRPr="00474862">
        <w:rPr>
          <w:rFonts w:ascii="Times New Roman" w:hAnsi="Times New Roman" w:cs="Times New Roman"/>
          <w:sz w:val="24"/>
          <w:szCs w:val="24"/>
        </w:rPr>
        <w:t>—</w:t>
      </w:r>
      <w:r w:rsidRPr="00474862">
        <w:rPr>
          <w:rFonts w:ascii="Times New Roman" w:hAnsi="Times New Roman" w:cs="Times New Roman"/>
          <w:sz w:val="24"/>
          <w:szCs w:val="24"/>
        </w:rPr>
        <w:t>as a construct that creates ’false patterns out of chaos’</w:t>
      </w:r>
      <w:r w:rsidR="00FB1057" w:rsidRPr="00474862">
        <w:rPr>
          <w:rFonts w:ascii="Times New Roman" w:hAnsi="Times New Roman" w:cs="Times New Roman"/>
          <w:sz w:val="24"/>
          <w:szCs w:val="24"/>
        </w:rPr>
        <w:t xml:space="preserve"> (</w:t>
      </w:r>
      <w:r w:rsidR="00FB1057" w:rsidRPr="00474862">
        <w:rPr>
          <w:rFonts w:ascii="Times New Roman" w:hAnsi="Times New Roman" w:cs="Times New Roman"/>
          <w:i/>
          <w:sz w:val="24"/>
          <w:szCs w:val="24"/>
        </w:rPr>
        <w:t>Harvest</w:t>
      </w:r>
      <w:r w:rsidR="00FB1057" w:rsidRPr="00474862">
        <w:rPr>
          <w:rFonts w:ascii="Times New Roman" w:hAnsi="Times New Roman" w:cs="Times New Roman"/>
          <w:sz w:val="24"/>
          <w:szCs w:val="24"/>
        </w:rPr>
        <w:t>, 184)</w:t>
      </w:r>
      <w:r w:rsidRPr="00474862">
        <w:rPr>
          <w:rFonts w:ascii="Times New Roman" w:hAnsi="Times New Roman" w:cs="Times New Roman"/>
          <w:sz w:val="24"/>
          <w:szCs w:val="24"/>
        </w:rPr>
        <w:t xml:space="preserve">. </w:t>
      </w:r>
      <w:r w:rsidRPr="00474862">
        <w:rPr>
          <w:rFonts w:ascii="Times New Roman" w:hAnsi="Times New Roman" w:cs="Times New Roman"/>
          <w:i/>
          <w:iCs/>
          <w:sz w:val="24"/>
          <w:szCs w:val="24"/>
        </w:rPr>
        <w:t>Being Dead</w:t>
      </w:r>
      <w:r w:rsidRPr="00474862">
        <w:rPr>
          <w:rFonts w:ascii="Times New Roman" w:hAnsi="Times New Roman" w:cs="Times New Roman"/>
          <w:sz w:val="24"/>
          <w:szCs w:val="24"/>
        </w:rPr>
        <w:t xml:space="preserve">, for example, underlines how no sense of an ending is available in human lives, foregrounding the tension between time as lived and time as narrated. </w:t>
      </w:r>
      <w:r w:rsidRPr="00474862">
        <w:rPr>
          <w:rFonts w:ascii="Times New Roman" w:hAnsi="Times New Roman" w:cs="Times New Roman"/>
          <w:i/>
          <w:iCs/>
          <w:sz w:val="24"/>
          <w:szCs w:val="24"/>
        </w:rPr>
        <w:t xml:space="preserve">The Pesthouse, </w:t>
      </w:r>
      <w:r w:rsidRPr="00474862">
        <w:rPr>
          <w:rFonts w:ascii="Times New Roman" w:hAnsi="Times New Roman" w:cs="Times New Roman"/>
          <w:iCs/>
          <w:sz w:val="24"/>
          <w:szCs w:val="24"/>
        </w:rPr>
        <w:t xml:space="preserve">by contrast, wittily </w:t>
      </w:r>
      <w:r w:rsidRPr="00474862">
        <w:rPr>
          <w:rFonts w:ascii="Times New Roman" w:hAnsi="Times New Roman" w:cs="Times New Roman"/>
          <w:sz w:val="24"/>
          <w:szCs w:val="24"/>
        </w:rPr>
        <w:t>undercuts the conventional sense-making function of a novel’s end through the felt absence of the apocalypse in the narrative and its aftermath</w:t>
      </w:r>
      <w:r w:rsidR="005777FB" w:rsidRPr="00474862">
        <w:rPr>
          <w:rFonts w:ascii="Times New Roman" w:hAnsi="Times New Roman" w:cs="Times New Roman"/>
          <w:sz w:val="24"/>
          <w:szCs w:val="24"/>
        </w:rPr>
        <w:t xml:space="preserve">. That ending negates </w:t>
      </w:r>
      <w:r w:rsidRPr="00474862">
        <w:rPr>
          <w:rFonts w:ascii="Times New Roman" w:hAnsi="Times New Roman" w:cs="Times New Roman"/>
          <w:sz w:val="24"/>
          <w:szCs w:val="24"/>
        </w:rPr>
        <w:t>the utopian renewal central to traditional apocalyptic logic</w:t>
      </w:r>
      <w:r w:rsidR="005777FB" w:rsidRPr="00474862">
        <w:rPr>
          <w:rFonts w:ascii="Times New Roman" w:hAnsi="Times New Roman" w:cs="Times New Roman"/>
          <w:sz w:val="24"/>
          <w:szCs w:val="24"/>
        </w:rPr>
        <w:t>, a typically</w:t>
      </w:r>
      <w:r w:rsidR="00956F34" w:rsidRPr="00474862">
        <w:rPr>
          <w:rFonts w:ascii="Times New Roman" w:hAnsi="Times New Roman" w:cs="Times New Roman"/>
          <w:sz w:val="24"/>
          <w:szCs w:val="24"/>
        </w:rPr>
        <w:t xml:space="preserve"> Cracean-inversion of readerly expectations.</w:t>
      </w:r>
      <w:r w:rsidR="006638C7" w:rsidRPr="00474862">
        <w:rPr>
          <w:rFonts w:ascii="Times New Roman" w:hAnsi="Times New Roman" w:cs="Times New Roman"/>
          <w:sz w:val="24"/>
          <w:szCs w:val="24"/>
        </w:rPr>
        <w:t xml:space="preserve"> </w:t>
      </w:r>
    </w:p>
    <w:p w14:paraId="1C51A82A" w14:textId="18277C11" w:rsidR="00FB1057" w:rsidRPr="00474862" w:rsidRDefault="00FB1057" w:rsidP="00C90ABB">
      <w:pPr>
        <w:spacing w:after="0" w:line="480" w:lineRule="auto"/>
        <w:ind w:firstLine="720"/>
        <w:rPr>
          <w:rFonts w:ascii="Times New Roman" w:hAnsi="Times New Roman" w:cs="Times New Roman"/>
          <w:sz w:val="24"/>
          <w:szCs w:val="24"/>
        </w:rPr>
      </w:pPr>
      <w:bookmarkStart w:id="1" w:name="_Hlk503637620"/>
      <w:r w:rsidRPr="00474862">
        <w:rPr>
          <w:rFonts w:ascii="Times New Roman" w:hAnsi="Times New Roman" w:cs="Times New Roman"/>
          <w:sz w:val="24"/>
          <w:szCs w:val="24"/>
        </w:rPr>
        <w:t>In ‘A</w:t>
      </w:r>
      <w:r w:rsidRPr="00474862">
        <w:rPr>
          <w:rFonts w:ascii="Times New Roman" w:hAnsi="Times New Roman" w:cs="Times New Roman"/>
          <w:b/>
          <w:sz w:val="24"/>
          <w:szCs w:val="24"/>
        </w:rPr>
        <w:t xml:space="preserve"> </w:t>
      </w:r>
      <w:r w:rsidRPr="00474862">
        <w:rPr>
          <w:rFonts w:ascii="Times New Roman" w:hAnsi="Times New Roman" w:cs="Times New Roman"/>
          <w:sz w:val="24"/>
          <w:szCs w:val="24"/>
        </w:rPr>
        <w:t xml:space="preserve">Different Kind of Wilderness: Decomposition and Life in Jim Crace’s </w:t>
      </w:r>
      <w:r w:rsidRPr="00474862">
        <w:rPr>
          <w:rFonts w:ascii="Times New Roman" w:hAnsi="Times New Roman" w:cs="Times New Roman"/>
          <w:i/>
          <w:sz w:val="24"/>
          <w:szCs w:val="24"/>
        </w:rPr>
        <w:t>Being Dead</w:t>
      </w:r>
      <w:bookmarkEnd w:id="1"/>
      <w:r w:rsidRPr="00474862">
        <w:rPr>
          <w:rFonts w:ascii="Times New Roman" w:hAnsi="Times New Roman" w:cs="Times New Roman"/>
          <w:i/>
          <w:sz w:val="24"/>
          <w:szCs w:val="24"/>
        </w:rPr>
        <w:t xml:space="preserve">’ </w:t>
      </w:r>
      <w:r w:rsidRPr="00474862">
        <w:rPr>
          <w:rFonts w:ascii="Times New Roman" w:hAnsi="Times New Roman" w:cs="Times New Roman"/>
          <w:sz w:val="24"/>
          <w:szCs w:val="24"/>
        </w:rPr>
        <w:t>Ivan Callus and Sandro Lanfranco collaboratively discuss the intersection of biological and literary and aesthetic discourses in the representation and conceptualisation of death and life</w:t>
      </w:r>
      <w:r w:rsidR="000A0BD9" w:rsidRPr="00474862">
        <w:rPr>
          <w:rFonts w:ascii="Times New Roman" w:hAnsi="Times New Roman" w:cs="Times New Roman"/>
          <w:sz w:val="24"/>
          <w:szCs w:val="24"/>
        </w:rPr>
        <w:t xml:space="preserve">. Crace offers a partial vision of </w:t>
      </w:r>
      <w:r w:rsidRPr="00474862">
        <w:rPr>
          <w:rFonts w:ascii="Times New Roman" w:hAnsi="Times New Roman" w:cs="Times New Roman"/>
          <w:sz w:val="24"/>
          <w:szCs w:val="24"/>
        </w:rPr>
        <w:t>a post-human world</w:t>
      </w:r>
      <w:r w:rsidR="000A0BD9" w:rsidRPr="00474862">
        <w:rPr>
          <w:rFonts w:ascii="Times New Roman" w:hAnsi="Times New Roman" w:cs="Times New Roman"/>
          <w:sz w:val="24"/>
          <w:szCs w:val="24"/>
        </w:rPr>
        <w:t xml:space="preserve"> through a conceptualization of </w:t>
      </w:r>
      <w:r w:rsidRPr="00C90ABB">
        <w:rPr>
          <w:rFonts w:ascii="Times New Roman" w:hAnsi="Times New Roman" w:cs="Times New Roman"/>
          <w:sz w:val="24"/>
          <w:szCs w:val="24"/>
        </w:rPr>
        <w:t xml:space="preserve">wilderness. One of the most striking </w:t>
      </w:r>
      <w:r w:rsidR="000A0BD9" w:rsidRPr="00C90ABB">
        <w:rPr>
          <w:rFonts w:ascii="Times New Roman" w:hAnsi="Times New Roman" w:cs="Times New Roman"/>
          <w:sz w:val="24"/>
          <w:szCs w:val="24"/>
        </w:rPr>
        <w:t xml:space="preserve">of those conceptualisations is </w:t>
      </w:r>
      <w:r w:rsidRPr="00C90ABB">
        <w:rPr>
          <w:rFonts w:ascii="Times New Roman" w:hAnsi="Times New Roman" w:cs="Times New Roman"/>
          <w:sz w:val="24"/>
          <w:szCs w:val="24"/>
        </w:rPr>
        <w:t xml:space="preserve">the depiction of diseased or decomposing human bodies, which Crace portrays as environments caught between the tended and the untameable. </w:t>
      </w:r>
      <w:r w:rsidR="000A0BD9" w:rsidRPr="00C90ABB">
        <w:rPr>
          <w:rFonts w:ascii="Times New Roman" w:hAnsi="Times New Roman" w:cs="Times New Roman"/>
          <w:sz w:val="24"/>
          <w:szCs w:val="24"/>
        </w:rPr>
        <w:t>Callus and Lanfranco show that</w:t>
      </w:r>
      <w:r w:rsidRPr="00C90ABB">
        <w:rPr>
          <w:rFonts w:ascii="Times New Roman" w:hAnsi="Times New Roman" w:cs="Times New Roman"/>
          <w:sz w:val="24"/>
          <w:szCs w:val="24"/>
        </w:rPr>
        <w:t xml:space="preserve"> Crace’s narratives understand that the wilderness within humanity is always too close for comfort, both in life and in death. </w:t>
      </w:r>
      <w:r w:rsidR="000A0BD9" w:rsidRPr="00C90ABB">
        <w:rPr>
          <w:rFonts w:ascii="Times New Roman" w:hAnsi="Times New Roman" w:cs="Times New Roman"/>
          <w:sz w:val="24"/>
          <w:szCs w:val="24"/>
        </w:rPr>
        <w:t>Interdisciplinary</w:t>
      </w:r>
      <w:r w:rsidR="006638C7" w:rsidRPr="00C90ABB">
        <w:rPr>
          <w:rFonts w:ascii="Times New Roman" w:hAnsi="Times New Roman" w:cs="Times New Roman"/>
          <w:sz w:val="24"/>
          <w:szCs w:val="24"/>
        </w:rPr>
        <w:t xml:space="preserve"> </w:t>
      </w:r>
      <w:r w:rsidR="000A0BD9" w:rsidRPr="00C90ABB">
        <w:rPr>
          <w:rFonts w:ascii="Times New Roman" w:hAnsi="Times New Roman" w:cs="Times New Roman"/>
          <w:sz w:val="24"/>
          <w:szCs w:val="24"/>
        </w:rPr>
        <w:t xml:space="preserve"> </w:t>
      </w:r>
      <w:r w:rsidRPr="00C90ABB">
        <w:rPr>
          <w:rFonts w:ascii="Times New Roman" w:hAnsi="Times New Roman" w:cs="Times New Roman"/>
          <w:sz w:val="24"/>
          <w:szCs w:val="24"/>
        </w:rPr>
        <w:t xml:space="preserve">perspectives from literary theory and biology inform </w:t>
      </w:r>
      <w:r w:rsidR="000A0BD9" w:rsidRPr="00C90ABB">
        <w:rPr>
          <w:rFonts w:ascii="Times New Roman" w:hAnsi="Times New Roman" w:cs="Times New Roman"/>
          <w:sz w:val="24"/>
          <w:szCs w:val="24"/>
        </w:rPr>
        <w:t xml:space="preserve">their </w:t>
      </w:r>
      <w:r w:rsidRPr="00C90ABB">
        <w:rPr>
          <w:rFonts w:ascii="Times New Roman" w:hAnsi="Times New Roman" w:cs="Times New Roman"/>
          <w:sz w:val="24"/>
          <w:szCs w:val="24"/>
        </w:rPr>
        <w:t xml:space="preserve">reading </w:t>
      </w:r>
      <w:r w:rsidR="000A0BD9" w:rsidRPr="00C90ABB">
        <w:rPr>
          <w:rFonts w:ascii="Times New Roman" w:hAnsi="Times New Roman" w:cs="Times New Roman"/>
          <w:sz w:val="24"/>
          <w:szCs w:val="24"/>
        </w:rPr>
        <w:t xml:space="preserve">the figuring of </w:t>
      </w:r>
      <w:r w:rsidRPr="00C90ABB">
        <w:rPr>
          <w:rFonts w:ascii="Times New Roman" w:hAnsi="Times New Roman" w:cs="Times New Roman"/>
          <w:sz w:val="24"/>
          <w:szCs w:val="24"/>
        </w:rPr>
        <w:t xml:space="preserve">decomposition in </w:t>
      </w:r>
      <w:r w:rsidRPr="00C90ABB">
        <w:rPr>
          <w:rFonts w:ascii="Times New Roman" w:hAnsi="Times New Roman" w:cs="Times New Roman"/>
          <w:i/>
          <w:iCs/>
          <w:sz w:val="24"/>
          <w:szCs w:val="24"/>
        </w:rPr>
        <w:t>Being Dead</w:t>
      </w:r>
      <w:r w:rsidRPr="00C90ABB">
        <w:rPr>
          <w:rFonts w:ascii="Times New Roman" w:hAnsi="Times New Roman" w:cs="Times New Roman"/>
          <w:sz w:val="24"/>
          <w:szCs w:val="24"/>
        </w:rPr>
        <w:t xml:space="preserve">. </w:t>
      </w:r>
      <w:r w:rsidR="000A0BD9" w:rsidRPr="00C90ABB">
        <w:rPr>
          <w:rFonts w:ascii="Times New Roman" w:hAnsi="Times New Roman" w:cs="Times New Roman"/>
          <w:sz w:val="24"/>
          <w:szCs w:val="24"/>
        </w:rPr>
        <w:t>Through</w:t>
      </w:r>
      <w:r w:rsidRPr="00C90ABB">
        <w:rPr>
          <w:rFonts w:ascii="Times New Roman" w:hAnsi="Times New Roman" w:cs="Times New Roman"/>
          <w:sz w:val="24"/>
          <w:szCs w:val="24"/>
        </w:rPr>
        <w:t xml:space="preserve"> comparative </w:t>
      </w:r>
      <w:r w:rsidR="000A0BD9" w:rsidRPr="00C90ABB">
        <w:rPr>
          <w:rFonts w:ascii="Times New Roman" w:hAnsi="Times New Roman" w:cs="Times New Roman"/>
          <w:sz w:val="24"/>
          <w:szCs w:val="24"/>
        </w:rPr>
        <w:t xml:space="preserve">discussion of </w:t>
      </w:r>
      <w:r w:rsidRPr="00C90ABB">
        <w:rPr>
          <w:rFonts w:ascii="Times New Roman" w:hAnsi="Times New Roman" w:cs="Times New Roman"/>
          <w:sz w:val="24"/>
          <w:szCs w:val="24"/>
        </w:rPr>
        <w:t>representations of death and decomposition within Western literature and culture</w:t>
      </w:r>
      <w:r w:rsidR="000A0BD9" w:rsidRPr="00C90ABB">
        <w:rPr>
          <w:rFonts w:ascii="Times New Roman" w:hAnsi="Times New Roman" w:cs="Times New Roman"/>
          <w:sz w:val="24"/>
          <w:szCs w:val="24"/>
        </w:rPr>
        <w:t>, Callus and Lanfranco argue that</w:t>
      </w:r>
      <w:r w:rsidRPr="00C90ABB">
        <w:rPr>
          <w:rFonts w:ascii="Times New Roman" w:hAnsi="Times New Roman" w:cs="Times New Roman"/>
          <w:sz w:val="24"/>
          <w:szCs w:val="24"/>
        </w:rPr>
        <w:t xml:space="preserve"> posthumanist paradigms </w:t>
      </w:r>
      <w:r w:rsidR="000A0BD9" w:rsidRPr="00C90ABB">
        <w:rPr>
          <w:rFonts w:ascii="Times New Roman" w:hAnsi="Times New Roman" w:cs="Times New Roman"/>
          <w:sz w:val="24"/>
          <w:szCs w:val="24"/>
        </w:rPr>
        <w:t xml:space="preserve">of </w:t>
      </w:r>
      <w:r w:rsidRPr="00C90ABB">
        <w:rPr>
          <w:rFonts w:ascii="Times New Roman" w:hAnsi="Times New Roman" w:cs="Times New Roman"/>
          <w:sz w:val="24"/>
          <w:szCs w:val="24"/>
        </w:rPr>
        <w:t xml:space="preserve">morbidity, decay, </w:t>
      </w:r>
      <w:r w:rsidR="000A0BD9" w:rsidRPr="00C90ABB">
        <w:rPr>
          <w:rFonts w:ascii="Times New Roman" w:hAnsi="Times New Roman" w:cs="Times New Roman"/>
          <w:sz w:val="24"/>
          <w:szCs w:val="24"/>
        </w:rPr>
        <w:t xml:space="preserve">and </w:t>
      </w:r>
      <w:r w:rsidRPr="00C90ABB">
        <w:rPr>
          <w:rFonts w:ascii="Times New Roman" w:hAnsi="Times New Roman" w:cs="Times New Roman"/>
          <w:sz w:val="24"/>
          <w:szCs w:val="24"/>
        </w:rPr>
        <w:t xml:space="preserve">regeneration </w:t>
      </w:r>
      <w:r w:rsidR="000A0BD9" w:rsidRPr="00C90ABB">
        <w:rPr>
          <w:rFonts w:ascii="Times New Roman" w:hAnsi="Times New Roman" w:cs="Times New Roman"/>
          <w:sz w:val="24"/>
          <w:szCs w:val="24"/>
        </w:rPr>
        <w:t xml:space="preserve">might offer a counterpart to </w:t>
      </w:r>
      <w:r w:rsidRPr="00C90ABB">
        <w:rPr>
          <w:rFonts w:ascii="Times New Roman" w:hAnsi="Times New Roman" w:cs="Times New Roman"/>
          <w:sz w:val="24"/>
          <w:szCs w:val="24"/>
        </w:rPr>
        <w:t>anthropocentrism</w:t>
      </w:r>
      <w:r w:rsidR="000A0BD9" w:rsidRPr="00C90ABB">
        <w:rPr>
          <w:rFonts w:ascii="Times New Roman" w:hAnsi="Times New Roman" w:cs="Times New Roman"/>
          <w:sz w:val="24"/>
          <w:szCs w:val="24"/>
        </w:rPr>
        <w:t>, one in which</w:t>
      </w:r>
      <w:r w:rsidR="006638C7" w:rsidRPr="00C90ABB">
        <w:rPr>
          <w:rFonts w:ascii="Times New Roman" w:hAnsi="Times New Roman" w:cs="Times New Roman"/>
          <w:sz w:val="24"/>
          <w:szCs w:val="24"/>
        </w:rPr>
        <w:t>—t</w:t>
      </w:r>
      <w:r w:rsidR="000A0BD9" w:rsidRPr="00C90ABB">
        <w:rPr>
          <w:rFonts w:ascii="Times New Roman" w:hAnsi="Times New Roman" w:cs="Times New Roman"/>
          <w:sz w:val="24"/>
          <w:szCs w:val="24"/>
        </w:rPr>
        <w:t>hrough death and decay</w:t>
      </w:r>
      <w:r w:rsidR="006638C7" w:rsidRPr="00C90ABB">
        <w:rPr>
          <w:rFonts w:ascii="Times New Roman" w:hAnsi="Times New Roman" w:cs="Times New Roman"/>
          <w:sz w:val="24"/>
          <w:szCs w:val="24"/>
        </w:rPr>
        <w:t>—</w:t>
      </w:r>
      <w:r w:rsidR="000A0BD9" w:rsidRPr="00C90ABB">
        <w:rPr>
          <w:rFonts w:ascii="Times New Roman" w:hAnsi="Times New Roman" w:cs="Times New Roman"/>
          <w:sz w:val="24"/>
          <w:szCs w:val="24"/>
        </w:rPr>
        <w:t xml:space="preserve">biological life is </w:t>
      </w:r>
      <w:r w:rsidR="00951A97" w:rsidRPr="00C90ABB">
        <w:rPr>
          <w:rFonts w:ascii="Times New Roman" w:hAnsi="Times New Roman" w:cs="Times New Roman"/>
          <w:sz w:val="24"/>
          <w:szCs w:val="24"/>
        </w:rPr>
        <w:t>paradoxically</w:t>
      </w:r>
      <w:r w:rsidR="000A0BD9" w:rsidRPr="00C90ABB">
        <w:rPr>
          <w:rFonts w:ascii="Times New Roman" w:hAnsi="Times New Roman" w:cs="Times New Roman"/>
          <w:sz w:val="24"/>
          <w:szCs w:val="24"/>
        </w:rPr>
        <w:t xml:space="preserve"> affirmed. Crace thus offers </w:t>
      </w:r>
      <w:r w:rsidRPr="00C90ABB">
        <w:rPr>
          <w:rFonts w:ascii="Times New Roman" w:hAnsi="Times New Roman" w:cs="Times New Roman"/>
          <w:sz w:val="24"/>
          <w:szCs w:val="24"/>
        </w:rPr>
        <w:t xml:space="preserve">a lyrically powerful </w:t>
      </w:r>
      <w:r w:rsidR="000A0BD9" w:rsidRPr="00C90ABB">
        <w:rPr>
          <w:rFonts w:ascii="Times New Roman" w:hAnsi="Times New Roman" w:cs="Times New Roman"/>
          <w:sz w:val="24"/>
          <w:szCs w:val="24"/>
        </w:rPr>
        <w:t xml:space="preserve">and poetic </w:t>
      </w:r>
      <w:r w:rsidRPr="00C90ABB">
        <w:rPr>
          <w:rFonts w:ascii="Times New Roman" w:hAnsi="Times New Roman" w:cs="Times New Roman"/>
          <w:sz w:val="24"/>
          <w:szCs w:val="24"/>
        </w:rPr>
        <w:t>fictive counterpart</w:t>
      </w:r>
      <w:r w:rsidR="000A0BD9" w:rsidRPr="00C90ABB">
        <w:rPr>
          <w:rFonts w:ascii="Times New Roman" w:hAnsi="Times New Roman" w:cs="Times New Roman"/>
          <w:sz w:val="24"/>
          <w:szCs w:val="24"/>
        </w:rPr>
        <w:t xml:space="preserve"> to </w:t>
      </w:r>
      <w:r w:rsidR="00951A97" w:rsidRPr="00C90ABB">
        <w:rPr>
          <w:rFonts w:ascii="Times New Roman" w:hAnsi="Times New Roman" w:cs="Times New Roman"/>
          <w:sz w:val="24"/>
          <w:szCs w:val="24"/>
        </w:rPr>
        <w:t>apocalyptic versions of the non-human</w:t>
      </w:r>
      <w:r w:rsidRPr="00C90ABB">
        <w:rPr>
          <w:rFonts w:ascii="Times New Roman" w:hAnsi="Times New Roman" w:cs="Times New Roman"/>
          <w:sz w:val="24"/>
          <w:szCs w:val="24"/>
        </w:rPr>
        <w:t>.</w:t>
      </w:r>
    </w:p>
    <w:p w14:paraId="4E3F8C72" w14:textId="636C4834" w:rsidR="006D4F75" w:rsidRPr="00C90ABB" w:rsidRDefault="004773AE" w:rsidP="00C90ABB">
      <w:pPr>
        <w:spacing w:after="0" w:line="480" w:lineRule="auto"/>
        <w:ind w:firstLine="720"/>
        <w:rPr>
          <w:rFonts w:ascii="Times New Roman" w:hAnsi="Times New Roman" w:cs="Times New Roman"/>
          <w:sz w:val="24"/>
          <w:szCs w:val="24"/>
        </w:rPr>
      </w:pPr>
      <w:r w:rsidRPr="00474862">
        <w:rPr>
          <w:rFonts w:ascii="Times New Roman" w:hAnsi="Times New Roman" w:cs="Times New Roman"/>
          <w:sz w:val="24"/>
          <w:szCs w:val="24"/>
        </w:rPr>
        <w:t>Aughterson</w:t>
      </w:r>
      <w:r w:rsidR="00EC425A" w:rsidRPr="00474862">
        <w:rPr>
          <w:rFonts w:ascii="Times New Roman" w:hAnsi="Times New Roman" w:cs="Times New Roman"/>
          <w:sz w:val="24"/>
          <w:szCs w:val="24"/>
        </w:rPr>
        <w:t xml:space="preserve"> </w:t>
      </w:r>
      <w:r w:rsidR="00EC425A" w:rsidRPr="00C90ABB">
        <w:rPr>
          <w:rFonts w:ascii="Times New Roman" w:hAnsi="Times New Roman" w:cs="Times New Roman"/>
          <w:sz w:val="24"/>
          <w:szCs w:val="24"/>
        </w:rPr>
        <w:t xml:space="preserve">(’Absented Women’s Voices: Problematising Masculinity in Jim Crace’s Fiction’) </w:t>
      </w:r>
      <w:r w:rsidR="003873A6" w:rsidRPr="00C90ABB">
        <w:rPr>
          <w:rFonts w:ascii="Times New Roman" w:hAnsi="Times New Roman" w:cs="Times New Roman"/>
          <w:sz w:val="24"/>
          <w:szCs w:val="24"/>
        </w:rPr>
        <w:t>argues that although Crace’s novels create a sense of universality, a mythopoeic world that stands outside context and history, critically referred to as ‘Craceland’ (Begley</w:t>
      </w:r>
      <w:r w:rsidR="00466338">
        <w:rPr>
          <w:rFonts w:ascii="Times New Roman" w:hAnsi="Times New Roman" w:cs="Times New Roman"/>
          <w:sz w:val="24"/>
          <w:szCs w:val="24"/>
        </w:rPr>
        <w:t>,</w:t>
      </w:r>
      <w:r w:rsidR="003873A6" w:rsidRPr="00C90ABB">
        <w:rPr>
          <w:rFonts w:ascii="Times New Roman" w:hAnsi="Times New Roman" w:cs="Times New Roman"/>
          <w:sz w:val="24"/>
          <w:szCs w:val="24"/>
        </w:rPr>
        <w:t xml:space="preserve"> 2003) this critical universalism seriously undervalues and flattens Crace’s writing, particularly in relation to gender. Crace’s reference to the Derridean deconstructive project (‘I am always looking to dislocate the subject’ Begley, 2003; Derrida 1976,</w:t>
      </w:r>
      <w:r w:rsidR="001F132A">
        <w:rPr>
          <w:rFonts w:ascii="Times New Roman" w:hAnsi="Times New Roman" w:cs="Times New Roman"/>
          <w:sz w:val="24"/>
          <w:szCs w:val="24"/>
        </w:rPr>
        <w:t xml:space="preserve"> </w:t>
      </w:r>
      <w:r w:rsidR="003873A6" w:rsidRPr="00C90ABB">
        <w:rPr>
          <w:rFonts w:ascii="Times New Roman" w:hAnsi="Times New Roman" w:cs="Times New Roman"/>
          <w:sz w:val="24"/>
          <w:szCs w:val="24"/>
        </w:rPr>
        <w:t>68) offers up a narratorial self-consciousness about his writing’s dislocation of place, space and time, and to the dislocation of subjecthood.</w:t>
      </w:r>
      <w:r w:rsidR="006638C7" w:rsidRPr="00C90ABB">
        <w:rPr>
          <w:rFonts w:ascii="Times New Roman" w:hAnsi="Times New Roman" w:cs="Times New Roman"/>
          <w:sz w:val="24"/>
          <w:szCs w:val="24"/>
        </w:rPr>
        <w:t xml:space="preserve"> </w:t>
      </w:r>
      <w:r w:rsidR="003873A6" w:rsidRPr="00C90ABB">
        <w:rPr>
          <w:rFonts w:ascii="Times New Roman" w:hAnsi="Times New Roman" w:cs="Times New Roman"/>
          <w:sz w:val="24"/>
          <w:szCs w:val="24"/>
        </w:rPr>
        <w:t>Aughte</w:t>
      </w:r>
      <w:r w:rsidR="00466338">
        <w:rPr>
          <w:rFonts w:ascii="Times New Roman" w:hAnsi="Times New Roman" w:cs="Times New Roman"/>
          <w:sz w:val="24"/>
          <w:szCs w:val="24"/>
        </w:rPr>
        <w:t>r</w:t>
      </w:r>
      <w:r w:rsidR="003873A6" w:rsidRPr="00C90ABB">
        <w:rPr>
          <w:rFonts w:ascii="Times New Roman" w:hAnsi="Times New Roman" w:cs="Times New Roman"/>
          <w:sz w:val="24"/>
          <w:szCs w:val="24"/>
        </w:rPr>
        <w:t>son argues that Kristeva’s formulation of Semiotic (the silent rhythmic undercurrents and disruptions to the dominant symbolic order which dislocate narrative and subject, and therefore gender) act as a not-quite silent intertext to Crace’s narrative method (Kristeva 1984, 65). She shows that this narrative dislocation—a process of unravelling and unveiling—is central to Crace’s work, and that dislocating gender identities and voices de-universalises Craceland. Although Crace has claimed that as a man he cannot call himself a ‘feminis</w:t>
      </w:r>
      <w:r w:rsidR="001F132A">
        <w:rPr>
          <w:rFonts w:ascii="Times New Roman" w:hAnsi="Times New Roman" w:cs="Times New Roman"/>
          <w:sz w:val="24"/>
          <w:szCs w:val="24"/>
        </w:rPr>
        <w:t>t’ (Crace in Aughterson 2018, 259)</w:t>
      </w:r>
      <w:r w:rsidR="006D4F75" w:rsidRPr="00C90ABB">
        <w:rPr>
          <w:rFonts w:ascii="Times New Roman" w:hAnsi="Times New Roman" w:cs="Times New Roman"/>
          <w:sz w:val="24"/>
          <w:szCs w:val="24"/>
        </w:rPr>
        <w:t>,</w:t>
      </w:r>
      <w:r w:rsidR="003873A6" w:rsidRPr="00C90ABB">
        <w:rPr>
          <w:rFonts w:ascii="Times New Roman" w:hAnsi="Times New Roman" w:cs="Times New Roman"/>
          <w:sz w:val="24"/>
          <w:szCs w:val="24"/>
        </w:rPr>
        <w:t xml:space="preserve"> </w:t>
      </w:r>
      <w:r w:rsidR="006D4F75" w:rsidRPr="00C90ABB">
        <w:rPr>
          <w:rFonts w:ascii="Times New Roman" w:hAnsi="Times New Roman" w:cs="Times New Roman"/>
          <w:sz w:val="24"/>
          <w:szCs w:val="24"/>
        </w:rPr>
        <w:t>Aughterson</w:t>
      </w:r>
      <w:r w:rsidR="003873A6" w:rsidRPr="00C90ABB">
        <w:rPr>
          <w:rFonts w:ascii="Times New Roman" w:hAnsi="Times New Roman" w:cs="Times New Roman"/>
          <w:sz w:val="24"/>
          <w:szCs w:val="24"/>
        </w:rPr>
        <w:t xml:space="preserve"> suggests that </w:t>
      </w:r>
      <w:r w:rsidR="003873A6" w:rsidRPr="00C90ABB">
        <w:rPr>
          <w:rFonts w:ascii="Times New Roman" w:hAnsi="Times New Roman" w:cs="Times New Roman"/>
          <w:i/>
          <w:sz w:val="24"/>
          <w:szCs w:val="24"/>
        </w:rPr>
        <w:t>Harvest</w:t>
      </w:r>
      <w:r w:rsidR="003873A6" w:rsidRPr="00C90ABB">
        <w:rPr>
          <w:rFonts w:ascii="Times New Roman" w:hAnsi="Times New Roman" w:cs="Times New Roman"/>
          <w:sz w:val="24"/>
          <w:szCs w:val="24"/>
        </w:rPr>
        <w:t>’s (2013) dislocations of voices and narratives both displace and question the discourses and epistemologies of western, modern masculinity</w:t>
      </w:r>
      <w:r w:rsidR="00466338">
        <w:rPr>
          <w:rFonts w:ascii="Times New Roman" w:hAnsi="Times New Roman" w:cs="Times New Roman"/>
          <w:sz w:val="24"/>
          <w:szCs w:val="24"/>
        </w:rPr>
        <w:t>.</w:t>
      </w:r>
      <w:r w:rsidR="003873A6" w:rsidRPr="00C90ABB">
        <w:rPr>
          <w:rFonts w:ascii="Times New Roman" w:hAnsi="Times New Roman" w:cs="Times New Roman"/>
          <w:sz w:val="24"/>
          <w:szCs w:val="24"/>
        </w:rPr>
        <w:t xml:space="preserve"> Aughterson suggests that Kristeva’s poetics offer a way of seeing how Crace’s narrative gaps and silences function as </w:t>
      </w:r>
      <w:r w:rsidR="006D4F75" w:rsidRPr="00C90ABB">
        <w:rPr>
          <w:rFonts w:ascii="Times New Roman" w:hAnsi="Times New Roman" w:cs="Times New Roman"/>
          <w:sz w:val="24"/>
          <w:szCs w:val="24"/>
        </w:rPr>
        <w:t xml:space="preserve">self-conscious rhetorical and </w:t>
      </w:r>
      <w:r w:rsidR="003873A6" w:rsidRPr="00C90ABB">
        <w:rPr>
          <w:rFonts w:ascii="Times New Roman" w:hAnsi="Times New Roman" w:cs="Times New Roman"/>
          <w:sz w:val="24"/>
          <w:szCs w:val="24"/>
        </w:rPr>
        <w:t xml:space="preserve">narratorial </w:t>
      </w:r>
      <w:r w:rsidR="006D4F75" w:rsidRPr="00C90ABB">
        <w:rPr>
          <w:rFonts w:ascii="Times New Roman" w:hAnsi="Times New Roman" w:cs="Times New Roman"/>
          <w:sz w:val="24"/>
          <w:szCs w:val="24"/>
        </w:rPr>
        <w:t xml:space="preserve">strategies </w:t>
      </w:r>
      <w:r w:rsidR="003873A6" w:rsidRPr="00C90ABB">
        <w:rPr>
          <w:rFonts w:ascii="Times New Roman" w:hAnsi="Times New Roman" w:cs="Times New Roman"/>
          <w:sz w:val="24"/>
          <w:szCs w:val="24"/>
        </w:rPr>
        <w:t>to offer up spaces for considering ‘other’ identities. Through narrative sleigh-of-hand, partial focalisations, lacunae, slippery semantics and destabilising narrative continuities through shifting grammatical tenses Crace disturbs the microcosmic worlds his narrators create. Such disturbances ask and invite the reader into the text to query the representative and causative world in the microcosm</w:t>
      </w:r>
      <w:r w:rsidR="006D4F75" w:rsidRPr="00C90ABB">
        <w:rPr>
          <w:rFonts w:ascii="Times New Roman" w:hAnsi="Times New Roman" w:cs="Times New Roman"/>
          <w:sz w:val="24"/>
          <w:szCs w:val="24"/>
        </w:rPr>
        <w:t>, and in particular the notions of causation and explanation which the unreliable narrator offers up.</w:t>
      </w:r>
      <w:r w:rsidR="006638C7" w:rsidRPr="00C90ABB">
        <w:rPr>
          <w:rFonts w:ascii="Times New Roman" w:hAnsi="Times New Roman" w:cs="Times New Roman"/>
          <w:sz w:val="24"/>
          <w:szCs w:val="24"/>
        </w:rPr>
        <w:t xml:space="preserve"> </w:t>
      </w:r>
      <w:r w:rsidR="00EC425A" w:rsidRPr="00C90ABB">
        <w:rPr>
          <w:rFonts w:ascii="Times New Roman" w:hAnsi="Times New Roman" w:cs="Times New Roman"/>
          <w:i/>
          <w:sz w:val="24"/>
          <w:szCs w:val="24"/>
        </w:rPr>
        <w:t xml:space="preserve">Harvest </w:t>
      </w:r>
      <w:r w:rsidR="006D4F75" w:rsidRPr="00C90ABB">
        <w:rPr>
          <w:rFonts w:ascii="Times New Roman" w:hAnsi="Times New Roman" w:cs="Times New Roman"/>
          <w:sz w:val="24"/>
          <w:szCs w:val="24"/>
        </w:rPr>
        <w:t xml:space="preserve">models a world where </w:t>
      </w:r>
      <w:r w:rsidR="00EC425A" w:rsidRPr="00C90ABB">
        <w:rPr>
          <w:rFonts w:ascii="Times New Roman" w:hAnsi="Times New Roman" w:cs="Times New Roman"/>
          <w:sz w:val="24"/>
          <w:szCs w:val="24"/>
        </w:rPr>
        <w:t xml:space="preserve">the end of feudalism both coincides with and creates a world of rapid competitiveness in which individualism is defined by the combination of an acquisitive masculinity with the loss of ancient communal connections to the land. </w:t>
      </w:r>
      <w:r w:rsidR="006D4F75" w:rsidRPr="00C90ABB">
        <w:rPr>
          <w:rFonts w:ascii="Times New Roman" w:hAnsi="Times New Roman" w:cs="Times New Roman"/>
          <w:sz w:val="24"/>
          <w:szCs w:val="24"/>
        </w:rPr>
        <w:t xml:space="preserve">This new world, fabularly constructed by Walter, is one in which women are both the desired ‘other’ and the cause of the fall from the pastoral edenic world of feudalism. </w:t>
      </w:r>
      <w:r w:rsidR="00EC425A" w:rsidRPr="00C90ABB">
        <w:rPr>
          <w:rFonts w:ascii="Times New Roman" w:hAnsi="Times New Roman" w:cs="Times New Roman"/>
          <w:sz w:val="24"/>
          <w:szCs w:val="24"/>
        </w:rPr>
        <w:t xml:space="preserve">The absence of female voices (the dead wives, the desired woman, the young girl violated) is key to Crace’s </w:t>
      </w:r>
      <w:r w:rsidR="006D4F75" w:rsidRPr="00C90ABB">
        <w:rPr>
          <w:rFonts w:ascii="Times New Roman" w:hAnsi="Times New Roman" w:cs="Times New Roman"/>
          <w:sz w:val="24"/>
          <w:szCs w:val="24"/>
        </w:rPr>
        <w:t xml:space="preserve">cumulatively semiotic rhetorical </w:t>
      </w:r>
      <w:r w:rsidR="00EC425A" w:rsidRPr="00C90ABB">
        <w:rPr>
          <w:rFonts w:ascii="Times New Roman" w:hAnsi="Times New Roman" w:cs="Times New Roman"/>
          <w:sz w:val="24"/>
          <w:szCs w:val="24"/>
        </w:rPr>
        <w:t>technique</w:t>
      </w:r>
      <w:r w:rsidR="006D4F75" w:rsidRPr="00C90ABB">
        <w:rPr>
          <w:rFonts w:ascii="Times New Roman" w:hAnsi="Times New Roman" w:cs="Times New Roman"/>
          <w:sz w:val="24"/>
          <w:szCs w:val="24"/>
        </w:rPr>
        <w:t>. They are</w:t>
      </w:r>
      <w:r w:rsidR="00EC425A" w:rsidRPr="00C90ABB">
        <w:rPr>
          <w:rFonts w:ascii="Times New Roman" w:hAnsi="Times New Roman" w:cs="Times New Roman"/>
          <w:sz w:val="24"/>
          <w:szCs w:val="24"/>
        </w:rPr>
        <w:t xml:space="preserve"> a blank space</w:t>
      </w:r>
      <w:r w:rsidR="006638C7" w:rsidRPr="00C90ABB">
        <w:rPr>
          <w:rFonts w:ascii="Times New Roman" w:hAnsi="Times New Roman" w:cs="Times New Roman"/>
          <w:sz w:val="24"/>
          <w:szCs w:val="24"/>
        </w:rPr>
        <w:t>—</w:t>
      </w:r>
      <w:r w:rsidR="00EC425A" w:rsidRPr="00C90ABB">
        <w:rPr>
          <w:rFonts w:ascii="Times New Roman" w:hAnsi="Times New Roman" w:cs="Times New Roman"/>
          <w:sz w:val="24"/>
          <w:szCs w:val="24"/>
        </w:rPr>
        <w:t>an ‘other’</w:t>
      </w:r>
      <w:r w:rsidR="006638C7" w:rsidRPr="00C90ABB">
        <w:rPr>
          <w:rFonts w:ascii="Times New Roman" w:hAnsi="Times New Roman" w:cs="Times New Roman"/>
          <w:sz w:val="24"/>
          <w:szCs w:val="24"/>
        </w:rPr>
        <w:t>—</w:t>
      </w:r>
      <w:r w:rsidR="006D4F75" w:rsidRPr="00C90ABB">
        <w:rPr>
          <w:rFonts w:ascii="Times New Roman" w:hAnsi="Times New Roman" w:cs="Times New Roman"/>
          <w:sz w:val="24"/>
          <w:szCs w:val="24"/>
        </w:rPr>
        <w:t xml:space="preserve">a rich silence </w:t>
      </w:r>
      <w:r w:rsidR="00EC425A" w:rsidRPr="00C90ABB">
        <w:rPr>
          <w:rFonts w:ascii="Times New Roman" w:hAnsi="Times New Roman" w:cs="Times New Roman"/>
          <w:sz w:val="24"/>
          <w:szCs w:val="24"/>
        </w:rPr>
        <w:t xml:space="preserve">on which the reader writes alternative histories and stories. </w:t>
      </w:r>
      <w:r w:rsidR="006D4F75" w:rsidRPr="00C90ABB">
        <w:rPr>
          <w:rFonts w:ascii="Times New Roman" w:hAnsi="Times New Roman" w:cs="Times New Roman"/>
          <w:sz w:val="24"/>
          <w:szCs w:val="24"/>
        </w:rPr>
        <w:t xml:space="preserve">Although his narrator </w:t>
      </w:r>
      <w:r w:rsidR="00EC425A" w:rsidRPr="00C90ABB">
        <w:rPr>
          <w:rFonts w:ascii="Times New Roman" w:hAnsi="Times New Roman" w:cs="Times New Roman"/>
          <w:sz w:val="24"/>
          <w:szCs w:val="24"/>
        </w:rPr>
        <w:t xml:space="preserve">Thirsk uses </w:t>
      </w:r>
      <w:r w:rsidR="0012480C" w:rsidRPr="00C90ABB">
        <w:rPr>
          <w:rFonts w:ascii="Times New Roman" w:hAnsi="Times New Roman" w:cs="Times New Roman"/>
          <w:sz w:val="24"/>
          <w:szCs w:val="24"/>
        </w:rPr>
        <w:t xml:space="preserve">conventionally patriarchal </w:t>
      </w:r>
      <w:r w:rsidR="00EC425A" w:rsidRPr="00C90ABB">
        <w:rPr>
          <w:rFonts w:ascii="Times New Roman" w:hAnsi="Times New Roman" w:cs="Times New Roman"/>
          <w:sz w:val="24"/>
          <w:szCs w:val="24"/>
        </w:rPr>
        <w:t xml:space="preserve">language about women, Crace offers the contemporary reader the space to critique the </w:t>
      </w:r>
      <w:r w:rsidR="0012480C" w:rsidRPr="00C90ABB">
        <w:rPr>
          <w:rFonts w:ascii="Times New Roman" w:hAnsi="Times New Roman" w:cs="Times New Roman"/>
          <w:sz w:val="24"/>
          <w:szCs w:val="24"/>
        </w:rPr>
        <w:t xml:space="preserve">symbolic </w:t>
      </w:r>
      <w:r w:rsidR="00EC425A" w:rsidRPr="00C90ABB">
        <w:rPr>
          <w:rFonts w:ascii="Times New Roman" w:hAnsi="Times New Roman" w:cs="Times New Roman"/>
          <w:sz w:val="24"/>
          <w:szCs w:val="24"/>
        </w:rPr>
        <w:t xml:space="preserve">origins of modern masculinity (in its elimination of an equal subject identity to femininity) at its historical and imaginative source. </w:t>
      </w:r>
    </w:p>
    <w:p w14:paraId="3DA67754" w14:textId="5F007E2E" w:rsidR="007D4C6A" w:rsidRPr="00474862" w:rsidRDefault="00EC425A" w:rsidP="00C90ABB">
      <w:pPr>
        <w:spacing w:after="0" w:line="480" w:lineRule="auto"/>
        <w:ind w:firstLine="720"/>
        <w:rPr>
          <w:rFonts w:ascii="Times New Roman" w:hAnsi="Times New Roman" w:cs="Times New Roman"/>
          <w:sz w:val="24"/>
          <w:szCs w:val="24"/>
        </w:rPr>
      </w:pPr>
      <w:r w:rsidRPr="00C90ABB">
        <w:rPr>
          <w:rFonts w:ascii="Times New Roman" w:hAnsi="Times New Roman" w:cs="Times New Roman"/>
          <w:sz w:val="24"/>
          <w:szCs w:val="24"/>
        </w:rPr>
        <w:t xml:space="preserve">Nicola Allen </w:t>
      </w:r>
      <w:r w:rsidR="007D4C6A" w:rsidRPr="00C90ABB">
        <w:rPr>
          <w:rFonts w:ascii="Times New Roman" w:hAnsi="Times New Roman" w:cs="Times New Roman"/>
          <w:sz w:val="24"/>
          <w:szCs w:val="24"/>
        </w:rPr>
        <w:t>(</w:t>
      </w:r>
      <w:r w:rsidRPr="00C90ABB">
        <w:rPr>
          <w:rFonts w:ascii="Times New Roman" w:hAnsi="Times New Roman" w:cs="Times New Roman"/>
          <w:sz w:val="24"/>
          <w:szCs w:val="24"/>
        </w:rPr>
        <w:t>’Naked Ambition: Jim Crace’s Shaven-Headed Women’</w:t>
      </w:r>
      <w:r w:rsidR="007D4C6A" w:rsidRPr="00C90ABB">
        <w:rPr>
          <w:rFonts w:ascii="Times New Roman" w:hAnsi="Times New Roman" w:cs="Times New Roman"/>
          <w:sz w:val="24"/>
          <w:szCs w:val="24"/>
        </w:rPr>
        <w:t xml:space="preserve">) </w:t>
      </w:r>
      <w:r w:rsidR="007D4C6A" w:rsidRPr="00474862">
        <w:rPr>
          <w:rFonts w:ascii="Times New Roman" w:hAnsi="Times New Roman" w:cs="Times New Roman"/>
          <w:sz w:val="24"/>
          <w:szCs w:val="24"/>
        </w:rPr>
        <w:t xml:space="preserve">examines the ways shaven-headed female protagonists in Jim Crace’s fiction serve to externalise trauma whilst </w:t>
      </w:r>
      <w:r w:rsidR="00313319" w:rsidRPr="00474862">
        <w:rPr>
          <w:rFonts w:ascii="Times New Roman" w:hAnsi="Times New Roman" w:cs="Times New Roman"/>
          <w:sz w:val="24"/>
          <w:szCs w:val="24"/>
        </w:rPr>
        <w:t xml:space="preserve">simultaneously </w:t>
      </w:r>
      <w:r w:rsidR="007D4C6A" w:rsidRPr="00474862">
        <w:rPr>
          <w:rFonts w:ascii="Times New Roman" w:hAnsi="Times New Roman" w:cs="Times New Roman"/>
          <w:sz w:val="24"/>
          <w:szCs w:val="24"/>
        </w:rPr>
        <w:t>subverting hegemonic depictions of the feminine. Crace’s female characters often defy and subvert traditional constructs of femininity</w:t>
      </w:r>
      <w:r w:rsidR="00313319" w:rsidRPr="00474862">
        <w:rPr>
          <w:rFonts w:ascii="Times New Roman" w:hAnsi="Times New Roman" w:cs="Times New Roman"/>
          <w:sz w:val="24"/>
          <w:szCs w:val="24"/>
        </w:rPr>
        <w:t xml:space="preserve">, and Allen shows </w:t>
      </w:r>
      <w:r w:rsidR="007D4C6A" w:rsidRPr="00474862">
        <w:rPr>
          <w:rFonts w:ascii="Times New Roman" w:hAnsi="Times New Roman" w:cs="Times New Roman"/>
          <w:sz w:val="24"/>
          <w:szCs w:val="24"/>
        </w:rPr>
        <w:t xml:space="preserve">that Crace's depiction of shaven-headed women is not </w:t>
      </w:r>
      <w:r w:rsidR="00313319" w:rsidRPr="00474862">
        <w:rPr>
          <w:rFonts w:ascii="Times New Roman" w:hAnsi="Times New Roman" w:cs="Times New Roman"/>
          <w:sz w:val="24"/>
          <w:szCs w:val="24"/>
        </w:rPr>
        <w:t xml:space="preserve">simply an appeal </w:t>
      </w:r>
      <w:r w:rsidR="007D4C6A" w:rsidRPr="00474862">
        <w:rPr>
          <w:rFonts w:ascii="Times New Roman" w:hAnsi="Times New Roman" w:cs="Times New Roman"/>
          <w:sz w:val="24"/>
          <w:szCs w:val="24"/>
        </w:rPr>
        <w:t>to a more transgressive</w:t>
      </w:r>
      <w:r w:rsidR="00313319" w:rsidRPr="00474862">
        <w:rPr>
          <w:rFonts w:ascii="Times New Roman" w:hAnsi="Times New Roman" w:cs="Times New Roman"/>
          <w:sz w:val="24"/>
          <w:szCs w:val="24"/>
        </w:rPr>
        <w:t xml:space="preserve"> representation of femininity</w:t>
      </w:r>
      <w:r w:rsidR="007D4C6A" w:rsidRPr="00474862">
        <w:rPr>
          <w:rFonts w:ascii="Times New Roman" w:hAnsi="Times New Roman" w:cs="Times New Roman"/>
          <w:sz w:val="24"/>
          <w:szCs w:val="24"/>
        </w:rPr>
        <w:t xml:space="preserve">. Crace’s shaven-headed characters embody a rendering that imbues his heroines with a complex set of symbolic functions. </w:t>
      </w:r>
      <w:r w:rsidR="00313319" w:rsidRPr="00474862">
        <w:rPr>
          <w:rFonts w:ascii="Times New Roman" w:hAnsi="Times New Roman" w:cs="Times New Roman"/>
          <w:sz w:val="24"/>
          <w:szCs w:val="24"/>
        </w:rPr>
        <w:t xml:space="preserve">Allen </w:t>
      </w:r>
      <w:r w:rsidR="007D4C6A" w:rsidRPr="00474862">
        <w:rPr>
          <w:rFonts w:ascii="Times New Roman" w:hAnsi="Times New Roman" w:cs="Times New Roman"/>
          <w:sz w:val="24"/>
          <w:szCs w:val="24"/>
        </w:rPr>
        <w:t>demonstrate</w:t>
      </w:r>
      <w:r w:rsidR="00313319" w:rsidRPr="00474862">
        <w:rPr>
          <w:rFonts w:ascii="Times New Roman" w:hAnsi="Times New Roman" w:cs="Times New Roman"/>
          <w:sz w:val="24"/>
          <w:szCs w:val="24"/>
        </w:rPr>
        <w:t>s</w:t>
      </w:r>
      <w:r w:rsidR="007D4C6A" w:rsidRPr="00474862">
        <w:rPr>
          <w:rFonts w:ascii="Times New Roman" w:hAnsi="Times New Roman" w:cs="Times New Roman"/>
          <w:sz w:val="24"/>
          <w:szCs w:val="24"/>
        </w:rPr>
        <w:t xml:space="preserve"> that the shaven-headed woman occup</w:t>
      </w:r>
      <w:r w:rsidR="00313319" w:rsidRPr="00474862">
        <w:rPr>
          <w:rFonts w:ascii="Times New Roman" w:hAnsi="Times New Roman" w:cs="Times New Roman"/>
          <w:sz w:val="24"/>
          <w:szCs w:val="24"/>
        </w:rPr>
        <w:t xml:space="preserve">ies </w:t>
      </w:r>
      <w:r w:rsidR="007D4C6A" w:rsidRPr="00474862">
        <w:rPr>
          <w:rFonts w:ascii="Times New Roman" w:hAnsi="Times New Roman" w:cs="Times New Roman"/>
          <w:sz w:val="24"/>
          <w:szCs w:val="24"/>
        </w:rPr>
        <w:t xml:space="preserve">a dual symbolic position in late </w:t>
      </w:r>
      <w:r w:rsidR="00313319" w:rsidRPr="00474862">
        <w:rPr>
          <w:rFonts w:ascii="Times New Roman" w:hAnsi="Times New Roman" w:cs="Times New Roman"/>
          <w:sz w:val="24"/>
          <w:szCs w:val="24"/>
        </w:rPr>
        <w:t xml:space="preserve">twentieth </w:t>
      </w:r>
      <w:r w:rsidR="007D4C6A" w:rsidRPr="00474862">
        <w:rPr>
          <w:rFonts w:ascii="Times New Roman" w:hAnsi="Times New Roman" w:cs="Times New Roman"/>
          <w:sz w:val="24"/>
          <w:szCs w:val="24"/>
        </w:rPr>
        <w:t xml:space="preserve">and early </w:t>
      </w:r>
      <w:r w:rsidR="00313319" w:rsidRPr="00474862">
        <w:rPr>
          <w:rFonts w:ascii="Times New Roman" w:hAnsi="Times New Roman" w:cs="Times New Roman"/>
          <w:sz w:val="24"/>
          <w:szCs w:val="24"/>
        </w:rPr>
        <w:t xml:space="preserve">twenty-first </w:t>
      </w:r>
      <w:r w:rsidR="007D4C6A" w:rsidRPr="00474862">
        <w:rPr>
          <w:rFonts w:ascii="Times New Roman" w:hAnsi="Times New Roman" w:cs="Times New Roman"/>
          <w:sz w:val="24"/>
          <w:szCs w:val="24"/>
        </w:rPr>
        <w:t>century western culture</w:t>
      </w:r>
      <w:r w:rsidR="00313319" w:rsidRPr="00474862">
        <w:rPr>
          <w:rFonts w:ascii="Times New Roman" w:hAnsi="Times New Roman" w:cs="Times New Roman"/>
          <w:sz w:val="24"/>
          <w:szCs w:val="24"/>
        </w:rPr>
        <w:t>.</w:t>
      </w:r>
      <w:r w:rsidR="007D4C6A" w:rsidRPr="00474862">
        <w:rPr>
          <w:rFonts w:ascii="Times New Roman" w:hAnsi="Times New Roman" w:cs="Times New Roman"/>
          <w:sz w:val="24"/>
          <w:szCs w:val="24"/>
        </w:rPr>
        <w:t xml:space="preserve"> </w:t>
      </w:r>
      <w:r w:rsidR="00313319" w:rsidRPr="00474862">
        <w:rPr>
          <w:rFonts w:ascii="Times New Roman" w:hAnsi="Times New Roman" w:cs="Times New Roman"/>
          <w:sz w:val="24"/>
          <w:szCs w:val="24"/>
        </w:rPr>
        <w:t>T</w:t>
      </w:r>
      <w:r w:rsidR="007D4C6A" w:rsidRPr="00474862">
        <w:rPr>
          <w:rFonts w:ascii="Times New Roman" w:hAnsi="Times New Roman" w:cs="Times New Roman"/>
          <w:sz w:val="24"/>
          <w:szCs w:val="24"/>
        </w:rPr>
        <w:t>he image simultaneously represents both victimhood and a de-femini</w:t>
      </w:r>
      <w:r w:rsidR="006638C7" w:rsidRPr="00474862">
        <w:rPr>
          <w:rFonts w:ascii="Times New Roman" w:hAnsi="Times New Roman" w:cs="Times New Roman"/>
          <w:sz w:val="24"/>
          <w:szCs w:val="24"/>
        </w:rPr>
        <w:t>s</w:t>
      </w:r>
      <w:r w:rsidR="007D4C6A" w:rsidRPr="00474862">
        <w:rPr>
          <w:rFonts w:ascii="Times New Roman" w:hAnsi="Times New Roman" w:cs="Times New Roman"/>
          <w:sz w:val="24"/>
          <w:szCs w:val="24"/>
        </w:rPr>
        <w:t>ed strength</w:t>
      </w:r>
      <w:r w:rsidR="00313319" w:rsidRPr="00474862">
        <w:rPr>
          <w:rFonts w:ascii="Times New Roman" w:hAnsi="Times New Roman" w:cs="Times New Roman"/>
          <w:sz w:val="24"/>
          <w:szCs w:val="24"/>
        </w:rPr>
        <w:t xml:space="preserve">: which Crace both exploits and questions in </w:t>
      </w:r>
      <w:r w:rsidR="007D4C6A" w:rsidRPr="00474862">
        <w:rPr>
          <w:rFonts w:ascii="Times New Roman" w:hAnsi="Times New Roman" w:cs="Times New Roman"/>
          <w:i/>
          <w:sz w:val="24"/>
          <w:szCs w:val="24"/>
        </w:rPr>
        <w:t>The Pesthouse</w:t>
      </w:r>
      <w:r w:rsidR="00313319" w:rsidRPr="00474862">
        <w:rPr>
          <w:rFonts w:ascii="Times New Roman" w:hAnsi="Times New Roman" w:cs="Times New Roman"/>
          <w:i/>
          <w:sz w:val="24"/>
          <w:szCs w:val="24"/>
        </w:rPr>
        <w:t>,</w:t>
      </w:r>
      <w:r w:rsidR="007D4C6A" w:rsidRPr="00474862">
        <w:rPr>
          <w:rFonts w:ascii="Times New Roman" w:hAnsi="Times New Roman" w:cs="Times New Roman"/>
          <w:sz w:val="24"/>
          <w:szCs w:val="24"/>
        </w:rPr>
        <w:t xml:space="preserve"> </w:t>
      </w:r>
      <w:r w:rsidR="007D4C6A" w:rsidRPr="00474862">
        <w:rPr>
          <w:rFonts w:ascii="Times New Roman" w:hAnsi="Times New Roman" w:cs="Times New Roman"/>
          <w:i/>
          <w:sz w:val="24"/>
          <w:szCs w:val="24"/>
        </w:rPr>
        <w:t>Being Dead</w:t>
      </w:r>
      <w:r w:rsidR="007D4C6A" w:rsidRPr="00474862">
        <w:rPr>
          <w:rFonts w:ascii="Times New Roman" w:hAnsi="Times New Roman" w:cs="Times New Roman"/>
          <w:sz w:val="24"/>
          <w:szCs w:val="24"/>
        </w:rPr>
        <w:t xml:space="preserve"> </w:t>
      </w:r>
      <w:r w:rsidR="00313319" w:rsidRPr="00474862">
        <w:rPr>
          <w:rFonts w:ascii="Times New Roman" w:hAnsi="Times New Roman" w:cs="Times New Roman"/>
          <w:sz w:val="24"/>
          <w:szCs w:val="24"/>
        </w:rPr>
        <w:t xml:space="preserve">and </w:t>
      </w:r>
      <w:r w:rsidR="00313319" w:rsidRPr="00474862">
        <w:rPr>
          <w:rFonts w:ascii="Times New Roman" w:hAnsi="Times New Roman" w:cs="Times New Roman"/>
          <w:i/>
          <w:sz w:val="24"/>
          <w:szCs w:val="24"/>
        </w:rPr>
        <w:t>Harvest</w:t>
      </w:r>
      <w:r w:rsidR="00313319" w:rsidRPr="00474862">
        <w:rPr>
          <w:rFonts w:ascii="Times New Roman" w:hAnsi="Times New Roman" w:cs="Times New Roman"/>
          <w:sz w:val="24"/>
          <w:szCs w:val="24"/>
        </w:rPr>
        <w:t xml:space="preserve">. Crace’s work thus </w:t>
      </w:r>
      <w:r w:rsidR="008F4419" w:rsidRPr="00474862">
        <w:rPr>
          <w:rFonts w:ascii="Times New Roman" w:hAnsi="Times New Roman" w:cs="Times New Roman"/>
          <w:sz w:val="24"/>
          <w:szCs w:val="24"/>
        </w:rPr>
        <w:t xml:space="preserve">both </w:t>
      </w:r>
      <w:r w:rsidR="00313319" w:rsidRPr="00474862">
        <w:rPr>
          <w:rFonts w:ascii="Times New Roman" w:hAnsi="Times New Roman" w:cs="Times New Roman"/>
          <w:sz w:val="24"/>
          <w:szCs w:val="24"/>
        </w:rPr>
        <w:t xml:space="preserve">foregrounds </w:t>
      </w:r>
      <w:r w:rsidR="008F4419" w:rsidRPr="00474862">
        <w:rPr>
          <w:rFonts w:ascii="Times New Roman" w:hAnsi="Times New Roman" w:cs="Times New Roman"/>
          <w:sz w:val="24"/>
          <w:szCs w:val="24"/>
        </w:rPr>
        <w:t xml:space="preserve">and exploits </w:t>
      </w:r>
      <w:r w:rsidR="00313319" w:rsidRPr="00474862">
        <w:rPr>
          <w:rFonts w:ascii="Times New Roman" w:hAnsi="Times New Roman" w:cs="Times New Roman"/>
          <w:sz w:val="24"/>
          <w:szCs w:val="24"/>
        </w:rPr>
        <w:t xml:space="preserve">the complexity of contemporary female identities within </w:t>
      </w:r>
      <w:r w:rsidR="007D4C6A" w:rsidRPr="00474862">
        <w:rPr>
          <w:rFonts w:ascii="Times New Roman" w:hAnsi="Times New Roman" w:cs="Times New Roman"/>
          <w:sz w:val="24"/>
          <w:szCs w:val="24"/>
        </w:rPr>
        <w:t>broader cultural iterations of forced and elective head shaving from the 20th and 21st centuries</w:t>
      </w:r>
      <w:r w:rsidR="00313319" w:rsidRPr="00474862">
        <w:rPr>
          <w:rFonts w:ascii="Times New Roman" w:hAnsi="Times New Roman" w:cs="Times New Roman"/>
          <w:sz w:val="24"/>
          <w:szCs w:val="24"/>
        </w:rPr>
        <w:t xml:space="preserve"> (from Auschwitz to Britney Spears)</w:t>
      </w:r>
      <w:r w:rsidR="008F4419" w:rsidRPr="00474862">
        <w:rPr>
          <w:rFonts w:ascii="Times New Roman" w:hAnsi="Times New Roman" w:cs="Times New Roman"/>
          <w:sz w:val="24"/>
          <w:szCs w:val="24"/>
        </w:rPr>
        <w:t xml:space="preserve"> through this symbolically resonant abjection of conventional femininity</w:t>
      </w:r>
      <w:r w:rsidR="007D4C6A" w:rsidRPr="00474862">
        <w:rPr>
          <w:rFonts w:ascii="Times New Roman" w:hAnsi="Times New Roman" w:cs="Times New Roman"/>
          <w:sz w:val="24"/>
          <w:szCs w:val="24"/>
        </w:rPr>
        <w:t>.</w:t>
      </w:r>
      <w:r w:rsidR="00313319" w:rsidRPr="00474862">
        <w:rPr>
          <w:rFonts w:ascii="Times New Roman" w:hAnsi="Times New Roman" w:cs="Times New Roman"/>
          <w:sz w:val="24"/>
          <w:szCs w:val="24"/>
        </w:rPr>
        <w:t xml:space="preserve"> </w:t>
      </w:r>
    </w:p>
    <w:p w14:paraId="2080A243" w14:textId="46A78EF9" w:rsidR="0011123E" w:rsidRPr="00C90ABB" w:rsidRDefault="0011123E" w:rsidP="00C90ABB">
      <w:pPr>
        <w:spacing w:after="0" w:line="480" w:lineRule="auto"/>
        <w:ind w:firstLine="720"/>
        <w:rPr>
          <w:rFonts w:ascii="Times New Roman" w:hAnsi="Times New Roman" w:cs="Times New Roman"/>
          <w:sz w:val="24"/>
          <w:szCs w:val="24"/>
        </w:rPr>
      </w:pPr>
      <w:r w:rsidRPr="00474862">
        <w:rPr>
          <w:rFonts w:ascii="Times New Roman" w:hAnsi="Times New Roman" w:cs="Times New Roman"/>
          <w:sz w:val="24"/>
          <w:szCs w:val="24"/>
        </w:rPr>
        <w:t>In</w:t>
      </w:r>
      <w:r w:rsidR="006638C7" w:rsidRPr="00474862">
        <w:rPr>
          <w:rFonts w:ascii="Times New Roman" w:hAnsi="Times New Roman" w:cs="Times New Roman"/>
          <w:sz w:val="24"/>
          <w:szCs w:val="24"/>
        </w:rPr>
        <w:t xml:space="preserve"> </w:t>
      </w:r>
      <w:r w:rsidRPr="00474862">
        <w:rPr>
          <w:rFonts w:ascii="Times New Roman" w:hAnsi="Times New Roman" w:cs="Times New Roman"/>
          <w:sz w:val="24"/>
          <w:szCs w:val="24"/>
        </w:rPr>
        <w:t xml:space="preserve">her ‘Searching for the gleaning fields’: Gleaners and Leaners in Jim Crace’s </w:t>
      </w:r>
      <w:r w:rsidRPr="00474862">
        <w:rPr>
          <w:rFonts w:ascii="Times New Roman" w:hAnsi="Times New Roman" w:cs="Times New Roman"/>
          <w:i/>
          <w:sz w:val="24"/>
          <w:szCs w:val="24"/>
        </w:rPr>
        <w:t>Harvest</w:t>
      </w:r>
      <w:r w:rsidRPr="00474862">
        <w:rPr>
          <w:rFonts w:ascii="Times New Roman" w:hAnsi="Times New Roman" w:cs="Times New Roman"/>
          <w:sz w:val="24"/>
          <w:szCs w:val="24"/>
        </w:rPr>
        <w:t>’ Natalie Joelle shows how</w:t>
      </w:r>
      <w:r w:rsidRPr="00C90ABB">
        <w:rPr>
          <w:rFonts w:ascii="Times New Roman" w:hAnsi="Times New Roman" w:cs="Times New Roman"/>
          <w:sz w:val="24"/>
          <w:szCs w:val="24"/>
        </w:rPr>
        <w:t xml:space="preserve"> Crace’s word play between lean/glean poetically replicates the novel’s political critique of the coming of capitalism to agricultural life. The rise of ‘Leanness’ (</w:t>
      </w:r>
      <w:r w:rsidRPr="00C90ABB">
        <w:rPr>
          <w:rFonts w:ascii="Times New Roman" w:hAnsi="Times New Roman" w:cs="Times New Roman"/>
          <w:i/>
          <w:sz w:val="24"/>
          <w:szCs w:val="24"/>
        </w:rPr>
        <w:t>Harvest</w:t>
      </w:r>
      <w:r w:rsidRPr="00C90ABB">
        <w:rPr>
          <w:rFonts w:ascii="Times New Roman" w:hAnsi="Times New Roman" w:cs="Times New Roman"/>
          <w:sz w:val="24"/>
          <w:szCs w:val="24"/>
        </w:rPr>
        <w:t xml:space="preserve">, p.5) entails loss for the gleaners. The word ‘gleaner’, as it is repeated, rhymed with and varied to evoke ‘leaner’ drives the narrative of </w:t>
      </w:r>
      <w:r w:rsidRPr="00C90ABB">
        <w:rPr>
          <w:rFonts w:ascii="Times New Roman" w:hAnsi="Times New Roman" w:cs="Times New Roman"/>
          <w:i/>
          <w:iCs/>
          <w:sz w:val="24"/>
          <w:szCs w:val="24"/>
        </w:rPr>
        <w:t>Harvest</w:t>
      </w:r>
      <w:r w:rsidRPr="00C90ABB">
        <w:rPr>
          <w:rFonts w:ascii="Times New Roman" w:hAnsi="Times New Roman" w:cs="Times New Roman"/>
          <w:sz w:val="24"/>
          <w:szCs w:val="24"/>
        </w:rPr>
        <w:t xml:space="preserve"> in its exploration of enforced ‘lean thinking’ </w:t>
      </w:r>
      <w:r w:rsidR="00F610C2" w:rsidRPr="00C90ABB">
        <w:rPr>
          <w:rFonts w:ascii="Times New Roman" w:hAnsi="Times New Roman" w:cs="Times New Roman"/>
          <w:sz w:val="24"/>
          <w:szCs w:val="24"/>
        </w:rPr>
        <w:t>(</w:t>
      </w:r>
      <w:r w:rsidRPr="00C90ABB">
        <w:rPr>
          <w:rFonts w:ascii="Times New Roman" w:hAnsi="Times New Roman" w:cs="Times New Roman"/>
          <w:sz w:val="24"/>
          <w:szCs w:val="24"/>
        </w:rPr>
        <w:t>typified in a</w:t>
      </w:r>
      <w:r w:rsidR="00F610C2" w:rsidRPr="00C90ABB">
        <w:rPr>
          <w:rFonts w:ascii="Times New Roman" w:hAnsi="Times New Roman" w:cs="Times New Roman"/>
          <w:sz w:val="24"/>
          <w:szCs w:val="24"/>
        </w:rPr>
        <w:t>n</w:t>
      </w:r>
      <w:r w:rsidRPr="00C90ABB">
        <w:rPr>
          <w:rFonts w:ascii="Times New Roman" w:hAnsi="Times New Roman" w:cs="Times New Roman"/>
          <w:sz w:val="24"/>
          <w:szCs w:val="24"/>
        </w:rPr>
        <w:t xml:space="preserve"> influential business bestseller as striving to ‘do more and more with less and less’</w:t>
      </w:r>
      <w:r w:rsidR="00F610C2" w:rsidRPr="00C90ABB">
        <w:rPr>
          <w:rFonts w:ascii="Times New Roman" w:hAnsi="Times New Roman" w:cs="Times New Roman"/>
          <w:sz w:val="24"/>
          <w:szCs w:val="24"/>
        </w:rPr>
        <w:t>,</w:t>
      </w:r>
      <w:r w:rsidRPr="00C90ABB">
        <w:rPr>
          <w:rFonts w:ascii="Times New Roman" w:hAnsi="Times New Roman" w:cs="Times New Roman"/>
          <w:sz w:val="24"/>
          <w:szCs w:val="24"/>
        </w:rPr>
        <w:t xml:space="preserve"> Womack and Jones 1990</w:t>
      </w:r>
      <w:r w:rsidR="00F610C2" w:rsidRPr="00C90ABB">
        <w:rPr>
          <w:rFonts w:ascii="Times New Roman" w:hAnsi="Times New Roman" w:cs="Times New Roman"/>
          <w:sz w:val="24"/>
          <w:szCs w:val="24"/>
        </w:rPr>
        <w:t>, 5</w:t>
      </w:r>
      <w:r w:rsidRPr="00C90ABB">
        <w:rPr>
          <w:rFonts w:ascii="Times New Roman" w:hAnsi="Times New Roman" w:cs="Times New Roman"/>
          <w:sz w:val="24"/>
          <w:szCs w:val="24"/>
        </w:rPr>
        <w:t xml:space="preserve">). Whilst </w:t>
      </w:r>
      <w:r w:rsidRPr="00C90ABB">
        <w:rPr>
          <w:rFonts w:ascii="Times New Roman" w:hAnsi="Times New Roman" w:cs="Times New Roman"/>
          <w:i/>
          <w:iCs/>
          <w:sz w:val="24"/>
          <w:szCs w:val="24"/>
        </w:rPr>
        <w:t>Harvest’s</w:t>
      </w:r>
      <w:r w:rsidRPr="00C90ABB">
        <w:rPr>
          <w:rFonts w:ascii="Times New Roman" w:hAnsi="Times New Roman" w:cs="Times New Roman"/>
          <w:sz w:val="24"/>
          <w:szCs w:val="24"/>
        </w:rPr>
        <w:t xml:space="preserve"> gleaning practices replaced by leaner principles are </w:t>
      </w:r>
      <w:r w:rsidR="00F610C2" w:rsidRPr="00C90ABB">
        <w:rPr>
          <w:rFonts w:ascii="Times New Roman" w:hAnsi="Times New Roman" w:cs="Times New Roman"/>
          <w:sz w:val="24"/>
          <w:szCs w:val="24"/>
        </w:rPr>
        <w:t xml:space="preserve">themselves (almost self-consciously) </w:t>
      </w:r>
      <w:r w:rsidRPr="00C90ABB">
        <w:rPr>
          <w:rFonts w:ascii="Times New Roman" w:hAnsi="Times New Roman" w:cs="Times New Roman"/>
          <w:sz w:val="24"/>
          <w:szCs w:val="24"/>
        </w:rPr>
        <w:t>archaic, the resonance, as Crace explains, is ‘contemporary, which is the way in which humankind and their relationship with the land is always being put under pressure’ and ‘can be changed just by the whim of industry’</w:t>
      </w:r>
      <w:r w:rsidR="00F10A0D" w:rsidRPr="00C90ABB">
        <w:rPr>
          <w:rFonts w:ascii="Times New Roman" w:hAnsi="Times New Roman" w:cs="Times New Roman"/>
          <w:sz w:val="24"/>
          <w:szCs w:val="24"/>
        </w:rPr>
        <w:t xml:space="preserve"> (Crace 2013b)</w:t>
      </w:r>
      <w:r w:rsidRPr="00C90ABB">
        <w:rPr>
          <w:rFonts w:ascii="Times New Roman" w:hAnsi="Times New Roman" w:cs="Times New Roman"/>
          <w:sz w:val="24"/>
          <w:szCs w:val="24"/>
        </w:rPr>
        <w:t xml:space="preserve">. </w:t>
      </w:r>
      <w:r w:rsidR="00F10A0D" w:rsidRPr="00C90ABB">
        <w:rPr>
          <w:rFonts w:ascii="Times New Roman" w:hAnsi="Times New Roman" w:cs="Times New Roman"/>
          <w:sz w:val="24"/>
          <w:szCs w:val="24"/>
        </w:rPr>
        <w:t xml:space="preserve">Joelle traces the origins of the novel in </w:t>
      </w:r>
      <w:r w:rsidRPr="00C90ABB">
        <w:rPr>
          <w:rFonts w:ascii="Times New Roman" w:hAnsi="Times New Roman" w:cs="Times New Roman"/>
          <w:sz w:val="24"/>
          <w:szCs w:val="24"/>
        </w:rPr>
        <w:t>Crace</w:t>
      </w:r>
      <w:r w:rsidR="00F10A0D" w:rsidRPr="00C90ABB">
        <w:rPr>
          <w:rFonts w:ascii="Times New Roman" w:hAnsi="Times New Roman" w:cs="Times New Roman"/>
          <w:sz w:val="24"/>
          <w:szCs w:val="24"/>
        </w:rPr>
        <w:t xml:space="preserve">’s response to </w:t>
      </w:r>
      <w:r w:rsidRPr="00C90ABB">
        <w:rPr>
          <w:rFonts w:ascii="Times New Roman" w:hAnsi="Times New Roman" w:cs="Times New Roman"/>
          <w:sz w:val="24"/>
          <w:szCs w:val="24"/>
        </w:rPr>
        <w:t xml:space="preserve">reports in </w:t>
      </w:r>
      <w:r w:rsidRPr="00C90ABB">
        <w:rPr>
          <w:rFonts w:ascii="Times New Roman" w:hAnsi="Times New Roman" w:cs="Times New Roman"/>
          <w:i/>
          <w:iCs/>
          <w:sz w:val="24"/>
          <w:szCs w:val="24"/>
        </w:rPr>
        <w:t>The Guardian</w:t>
      </w:r>
      <w:r w:rsidRPr="00C90ABB">
        <w:rPr>
          <w:rFonts w:ascii="Times New Roman" w:hAnsi="Times New Roman" w:cs="Times New Roman"/>
          <w:sz w:val="24"/>
          <w:szCs w:val="24"/>
        </w:rPr>
        <w:t xml:space="preserve"> about land being seized by soya corporations in South America, who grow soy to feed animals in European factory farms. </w:t>
      </w:r>
      <w:r w:rsidR="00F10A0D" w:rsidRPr="00C90ABB">
        <w:rPr>
          <w:rFonts w:ascii="Times New Roman" w:hAnsi="Times New Roman" w:cs="Times New Roman"/>
          <w:sz w:val="24"/>
          <w:szCs w:val="24"/>
        </w:rPr>
        <w:t xml:space="preserve">Joelle argues that </w:t>
      </w:r>
      <w:r w:rsidRPr="00C90ABB">
        <w:rPr>
          <w:rFonts w:ascii="Times New Roman" w:hAnsi="Times New Roman" w:cs="Times New Roman"/>
          <w:i/>
          <w:iCs/>
          <w:sz w:val="24"/>
          <w:szCs w:val="24"/>
        </w:rPr>
        <w:t xml:space="preserve">Harvest </w:t>
      </w:r>
      <w:r w:rsidRPr="00C90ABB">
        <w:rPr>
          <w:rFonts w:ascii="Times New Roman" w:hAnsi="Times New Roman" w:cs="Times New Roman"/>
          <w:sz w:val="24"/>
          <w:szCs w:val="24"/>
        </w:rPr>
        <w:t>shares the ‘deep antipathy to trade and capitalism’ of Crace’s earlier works, particularly refracted through today’s ecological urgency to contest meat consumption. The novel</w:t>
      </w:r>
      <w:r w:rsidRPr="00C90ABB">
        <w:rPr>
          <w:rFonts w:ascii="Times New Roman" w:hAnsi="Times New Roman" w:cs="Times New Roman"/>
          <w:i/>
          <w:iCs/>
          <w:sz w:val="24"/>
          <w:szCs w:val="24"/>
        </w:rPr>
        <w:t xml:space="preserve"> </w:t>
      </w:r>
      <w:r w:rsidRPr="00C90ABB">
        <w:rPr>
          <w:rFonts w:ascii="Times New Roman" w:hAnsi="Times New Roman" w:cs="Times New Roman"/>
          <w:sz w:val="24"/>
          <w:szCs w:val="24"/>
        </w:rPr>
        <w:t xml:space="preserve">is a timely critique of </w:t>
      </w:r>
      <w:r w:rsidR="00F10A0D" w:rsidRPr="00C90ABB">
        <w:rPr>
          <w:rFonts w:ascii="Times New Roman" w:hAnsi="Times New Roman" w:cs="Times New Roman"/>
          <w:sz w:val="24"/>
          <w:szCs w:val="24"/>
        </w:rPr>
        <w:t xml:space="preserve">both those original enclosures, and their heritage in our contemporary global love affair with </w:t>
      </w:r>
      <w:r w:rsidRPr="00C90ABB">
        <w:rPr>
          <w:rFonts w:ascii="Times New Roman" w:hAnsi="Times New Roman" w:cs="Times New Roman"/>
          <w:sz w:val="24"/>
          <w:szCs w:val="24"/>
        </w:rPr>
        <w:t>meat</w:t>
      </w:r>
      <w:r w:rsidR="00F10A0D" w:rsidRPr="00C90ABB">
        <w:rPr>
          <w:rFonts w:ascii="Times New Roman" w:hAnsi="Times New Roman" w:cs="Times New Roman"/>
          <w:sz w:val="24"/>
          <w:szCs w:val="24"/>
        </w:rPr>
        <w:t xml:space="preserve"> production at the expense of both human and animal welfare.</w:t>
      </w:r>
      <w:r w:rsidR="006638C7" w:rsidRPr="00C90ABB">
        <w:rPr>
          <w:rFonts w:ascii="Times New Roman" w:hAnsi="Times New Roman" w:cs="Times New Roman"/>
          <w:sz w:val="24"/>
          <w:szCs w:val="24"/>
        </w:rPr>
        <w:t xml:space="preserve"> </w:t>
      </w:r>
      <w:r w:rsidRPr="00C90ABB">
        <w:rPr>
          <w:rFonts w:ascii="Times New Roman" w:hAnsi="Times New Roman" w:cs="Times New Roman"/>
          <w:sz w:val="24"/>
          <w:szCs w:val="24"/>
        </w:rPr>
        <w:t xml:space="preserve">Crace’s fascination with gleaners and their </w:t>
      </w:r>
      <w:r w:rsidR="00F10A0D" w:rsidRPr="00C90ABB">
        <w:rPr>
          <w:rFonts w:ascii="Times New Roman" w:hAnsi="Times New Roman" w:cs="Times New Roman"/>
          <w:sz w:val="24"/>
          <w:szCs w:val="24"/>
        </w:rPr>
        <w:t xml:space="preserve">oppositional </w:t>
      </w:r>
      <w:r w:rsidRPr="00C90ABB">
        <w:rPr>
          <w:rFonts w:ascii="Times New Roman" w:hAnsi="Times New Roman" w:cs="Times New Roman"/>
          <w:sz w:val="24"/>
          <w:szCs w:val="24"/>
        </w:rPr>
        <w:t>relationship to ‘Leanness’ writes against the threat of a lean, ungleanable</w:t>
      </w:r>
      <w:r w:rsidR="009F37E2" w:rsidRPr="00C90ABB">
        <w:rPr>
          <w:rFonts w:ascii="Times New Roman" w:hAnsi="Times New Roman" w:cs="Times New Roman"/>
          <w:sz w:val="24"/>
          <w:szCs w:val="24"/>
        </w:rPr>
        <w:t>, globali</w:t>
      </w:r>
      <w:r w:rsidR="006638C7" w:rsidRPr="00C90ABB">
        <w:rPr>
          <w:rFonts w:ascii="Times New Roman" w:hAnsi="Times New Roman" w:cs="Times New Roman"/>
          <w:sz w:val="24"/>
          <w:szCs w:val="24"/>
        </w:rPr>
        <w:t>s</w:t>
      </w:r>
      <w:r w:rsidR="009F37E2" w:rsidRPr="00C90ABB">
        <w:rPr>
          <w:rFonts w:ascii="Times New Roman" w:hAnsi="Times New Roman" w:cs="Times New Roman"/>
          <w:sz w:val="24"/>
          <w:szCs w:val="24"/>
        </w:rPr>
        <w:t xml:space="preserve">ed </w:t>
      </w:r>
      <w:r w:rsidRPr="00C90ABB">
        <w:rPr>
          <w:rFonts w:ascii="Times New Roman" w:hAnsi="Times New Roman" w:cs="Times New Roman"/>
          <w:sz w:val="24"/>
          <w:szCs w:val="24"/>
        </w:rPr>
        <w:t>world.</w:t>
      </w:r>
    </w:p>
    <w:p w14:paraId="2D872D77" w14:textId="4A7D299B" w:rsidR="008A49B6" w:rsidRPr="00474862" w:rsidRDefault="008A49B6" w:rsidP="00474862">
      <w:pPr>
        <w:pStyle w:val="PlainText"/>
        <w:spacing w:line="480" w:lineRule="auto"/>
        <w:ind w:firstLine="720"/>
        <w:rPr>
          <w:rFonts w:ascii="Times New Roman" w:hAnsi="Times New Roman" w:cs="Times New Roman"/>
          <w:sz w:val="24"/>
          <w:szCs w:val="24"/>
        </w:rPr>
      </w:pPr>
      <w:r w:rsidRPr="00474862">
        <w:rPr>
          <w:rFonts w:ascii="Times New Roman" w:hAnsi="Times New Roman" w:cs="Times New Roman"/>
          <w:sz w:val="24"/>
          <w:szCs w:val="24"/>
        </w:rPr>
        <w:t>In ‘Cognition and Memory in the early work of Jim Crace’, Sebastian Groes shows the recent ‘neurological turn’ in the Humanities and Social Sciences,</w:t>
      </w:r>
      <w:r w:rsidR="006638C7" w:rsidRPr="00474862">
        <w:rPr>
          <w:rFonts w:ascii="Times New Roman" w:hAnsi="Times New Roman" w:cs="Times New Roman"/>
          <w:sz w:val="24"/>
          <w:szCs w:val="24"/>
        </w:rPr>
        <w:t xml:space="preserve"> </w:t>
      </w:r>
      <w:r w:rsidRPr="00474862">
        <w:rPr>
          <w:rFonts w:ascii="Times New Roman" w:hAnsi="Times New Roman" w:cs="Times New Roman"/>
          <w:sz w:val="24"/>
          <w:szCs w:val="24"/>
        </w:rPr>
        <w:t>in which many phenomena, events and human characteristics are explained and contextualised within insights provided by neuroscience, can be usefully applied to Crace’s work. The euphoria and positivism surrounding the brain sciences have led to neuromania, the belief that human experiences and consciousness can be wholly explained through studies into the working of the human brain alone. Literary re</w:t>
      </w:r>
      <w:r w:rsidR="00891BBF" w:rsidRPr="00474862">
        <w:rPr>
          <w:rFonts w:ascii="Times New Roman" w:hAnsi="Times New Roman" w:cs="Times New Roman"/>
          <w:sz w:val="24"/>
          <w:szCs w:val="24"/>
        </w:rPr>
        <w:t>sponses have tended to take a sc</w:t>
      </w:r>
      <w:r w:rsidRPr="00474862">
        <w:rPr>
          <w:rFonts w:ascii="Times New Roman" w:hAnsi="Times New Roman" w:cs="Times New Roman"/>
          <w:sz w:val="24"/>
          <w:szCs w:val="24"/>
        </w:rPr>
        <w:t>eptical view, presenting either a wholesale rejection of neuroscience (McCarthy</w:t>
      </w:r>
      <w:r w:rsidR="00364D78" w:rsidRPr="00474862">
        <w:rPr>
          <w:rFonts w:ascii="Times New Roman" w:hAnsi="Times New Roman" w:cs="Times New Roman"/>
          <w:sz w:val="24"/>
          <w:szCs w:val="24"/>
        </w:rPr>
        <w:t xml:space="preserve"> 2017</w:t>
      </w:r>
      <w:r w:rsidRPr="00474862">
        <w:rPr>
          <w:rFonts w:ascii="Times New Roman" w:hAnsi="Times New Roman" w:cs="Times New Roman"/>
          <w:sz w:val="24"/>
          <w:szCs w:val="24"/>
        </w:rPr>
        <w:t>) or a critical interest (</w:t>
      </w:r>
      <w:r w:rsidR="00364D78" w:rsidRPr="00474862">
        <w:rPr>
          <w:rFonts w:ascii="Times New Roman" w:hAnsi="Times New Roman" w:cs="Times New Roman"/>
          <w:sz w:val="24"/>
          <w:szCs w:val="24"/>
        </w:rPr>
        <w:t xml:space="preserve">writers such as </w:t>
      </w:r>
      <w:r w:rsidRPr="00474862">
        <w:rPr>
          <w:rFonts w:ascii="Times New Roman" w:hAnsi="Times New Roman" w:cs="Times New Roman"/>
          <w:sz w:val="24"/>
          <w:szCs w:val="24"/>
        </w:rPr>
        <w:t>Ian McEwan, Eimar McBride, Will Self). Jim Crace's early work offers the opportunity to investigate how humanist writers argue for a viewpoint that does not conflate experience solely with the brain</w:t>
      </w:r>
      <w:r w:rsidR="00647E2B">
        <w:rPr>
          <w:rFonts w:ascii="Times New Roman" w:hAnsi="Times New Roman" w:cs="Times New Roman"/>
          <w:sz w:val="24"/>
          <w:szCs w:val="24"/>
        </w:rPr>
        <w:t>, and that shares philosophical sympathies with writers such as Harraway (2016) and de Waal (2016) on ideas about companion species and consciousness</w:t>
      </w:r>
      <w:r w:rsidRPr="00474862">
        <w:rPr>
          <w:rFonts w:ascii="Times New Roman" w:hAnsi="Times New Roman" w:cs="Times New Roman"/>
          <w:sz w:val="24"/>
          <w:szCs w:val="24"/>
        </w:rPr>
        <w:t>. Novel</w:t>
      </w:r>
      <w:r w:rsidR="00891BBF" w:rsidRPr="00474862">
        <w:rPr>
          <w:rFonts w:ascii="Times New Roman" w:hAnsi="Times New Roman" w:cs="Times New Roman"/>
          <w:sz w:val="24"/>
          <w:szCs w:val="24"/>
        </w:rPr>
        <w:t xml:space="preserve">s </w:t>
      </w:r>
      <w:r w:rsidRPr="00474862">
        <w:rPr>
          <w:rFonts w:ascii="Times New Roman" w:hAnsi="Times New Roman" w:cs="Times New Roman"/>
          <w:sz w:val="24"/>
          <w:szCs w:val="24"/>
        </w:rPr>
        <w:t xml:space="preserve">such as </w:t>
      </w:r>
      <w:r w:rsidRPr="00474862">
        <w:rPr>
          <w:rFonts w:ascii="Times New Roman" w:hAnsi="Times New Roman" w:cs="Times New Roman"/>
          <w:i/>
          <w:sz w:val="24"/>
          <w:szCs w:val="24"/>
        </w:rPr>
        <w:t>The Gift of Stones, Quarantine</w:t>
      </w:r>
      <w:r w:rsidRPr="00474862">
        <w:rPr>
          <w:rFonts w:ascii="Times New Roman" w:hAnsi="Times New Roman" w:cs="Times New Roman"/>
          <w:sz w:val="24"/>
          <w:szCs w:val="24"/>
        </w:rPr>
        <w:t xml:space="preserve"> and </w:t>
      </w:r>
      <w:r w:rsidRPr="00474862">
        <w:rPr>
          <w:rFonts w:ascii="Times New Roman" w:hAnsi="Times New Roman" w:cs="Times New Roman"/>
          <w:i/>
          <w:sz w:val="24"/>
          <w:szCs w:val="24"/>
        </w:rPr>
        <w:t>Being Dead</w:t>
      </w:r>
      <w:r w:rsidRPr="00474862">
        <w:rPr>
          <w:rFonts w:ascii="Times New Roman" w:hAnsi="Times New Roman" w:cs="Times New Roman"/>
          <w:sz w:val="24"/>
          <w:szCs w:val="24"/>
        </w:rPr>
        <w:t xml:space="preserve"> argue that the </w:t>
      </w:r>
      <w:r w:rsidR="00833D3C" w:rsidRPr="00474862">
        <w:rPr>
          <w:rFonts w:ascii="Times New Roman" w:hAnsi="Times New Roman" w:cs="Times New Roman"/>
          <w:sz w:val="24"/>
          <w:szCs w:val="24"/>
        </w:rPr>
        <w:t xml:space="preserve">material nature of </w:t>
      </w:r>
      <w:r w:rsidRPr="00474862">
        <w:rPr>
          <w:rFonts w:ascii="Times New Roman" w:hAnsi="Times New Roman" w:cs="Times New Roman"/>
          <w:sz w:val="24"/>
          <w:szCs w:val="24"/>
        </w:rPr>
        <w:t xml:space="preserve">human body </w:t>
      </w:r>
      <w:r w:rsidR="00833D3C" w:rsidRPr="00474862">
        <w:rPr>
          <w:rFonts w:ascii="Times New Roman" w:hAnsi="Times New Roman" w:cs="Times New Roman"/>
          <w:sz w:val="24"/>
          <w:szCs w:val="24"/>
        </w:rPr>
        <w:t xml:space="preserve">itself </w:t>
      </w:r>
      <w:r w:rsidRPr="00474862">
        <w:rPr>
          <w:rFonts w:ascii="Times New Roman" w:hAnsi="Times New Roman" w:cs="Times New Roman"/>
          <w:sz w:val="24"/>
          <w:szCs w:val="24"/>
        </w:rPr>
        <w:t xml:space="preserve">and external influences beyond the subjective self are equally important </w:t>
      </w:r>
      <w:r w:rsidR="00833D3C" w:rsidRPr="00474862">
        <w:rPr>
          <w:rFonts w:ascii="Times New Roman" w:hAnsi="Times New Roman" w:cs="Times New Roman"/>
          <w:sz w:val="24"/>
          <w:szCs w:val="24"/>
        </w:rPr>
        <w:t xml:space="preserve">as the brain </w:t>
      </w:r>
      <w:r w:rsidRPr="00474862">
        <w:rPr>
          <w:rFonts w:ascii="Times New Roman" w:hAnsi="Times New Roman" w:cs="Times New Roman"/>
          <w:sz w:val="24"/>
          <w:szCs w:val="24"/>
        </w:rPr>
        <w:t xml:space="preserve">in shaping human behaviour and perception. </w:t>
      </w:r>
      <w:r w:rsidR="00833D3C" w:rsidRPr="00474862">
        <w:rPr>
          <w:rFonts w:ascii="Times New Roman" w:hAnsi="Times New Roman" w:cs="Times New Roman"/>
          <w:sz w:val="24"/>
          <w:szCs w:val="24"/>
        </w:rPr>
        <w:t xml:space="preserve">De Groes shows that Crace foregrounds </w:t>
      </w:r>
      <w:r w:rsidR="00891BBF" w:rsidRPr="00474862">
        <w:rPr>
          <w:rFonts w:ascii="Times New Roman" w:hAnsi="Times New Roman" w:cs="Times New Roman"/>
          <w:sz w:val="24"/>
          <w:szCs w:val="24"/>
        </w:rPr>
        <w:t>c</w:t>
      </w:r>
      <w:r w:rsidRPr="00474862">
        <w:rPr>
          <w:rFonts w:ascii="Times New Roman" w:hAnsi="Times New Roman" w:cs="Times New Roman"/>
          <w:sz w:val="24"/>
          <w:szCs w:val="24"/>
        </w:rPr>
        <w:t>ulture and contexts</w:t>
      </w:r>
      <w:r w:rsidR="00833D3C" w:rsidRPr="00474862">
        <w:rPr>
          <w:rFonts w:ascii="Times New Roman" w:hAnsi="Times New Roman" w:cs="Times New Roman"/>
          <w:sz w:val="24"/>
          <w:szCs w:val="24"/>
        </w:rPr>
        <w:t xml:space="preserve"> as</w:t>
      </w:r>
      <w:r w:rsidRPr="00474862">
        <w:rPr>
          <w:rFonts w:ascii="Times New Roman" w:hAnsi="Times New Roman" w:cs="Times New Roman"/>
          <w:sz w:val="24"/>
          <w:szCs w:val="24"/>
        </w:rPr>
        <w:t xml:space="preserve"> producing human consciousness</w:t>
      </w:r>
      <w:r w:rsidR="00833D3C" w:rsidRPr="00474862">
        <w:rPr>
          <w:rFonts w:ascii="Times New Roman" w:hAnsi="Times New Roman" w:cs="Times New Roman"/>
          <w:sz w:val="24"/>
          <w:szCs w:val="24"/>
        </w:rPr>
        <w:t xml:space="preserve">, as much as the brain, and </w:t>
      </w:r>
      <w:r w:rsidRPr="00474862">
        <w:rPr>
          <w:rFonts w:ascii="Times New Roman" w:hAnsi="Times New Roman" w:cs="Times New Roman"/>
          <w:sz w:val="24"/>
          <w:szCs w:val="24"/>
        </w:rPr>
        <w:t xml:space="preserve">investigates the production and functioning of cognition and memory in </w:t>
      </w:r>
      <w:r w:rsidR="00833D3C" w:rsidRPr="00474862">
        <w:rPr>
          <w:rFonts w:ascii="Times New Roman" w:hAnsi="Times New Roman" w:cs="Times New Roman"/>
          <w:sz w:val="24"/>
          <w:szCs w:val="24"/>
        </w:rPr>
        <w:t>Crace’s</w:t>
      </w:r>
      <w:r w:rsidR="00891BBF" w:rsidRPr="00474862">
        <w:rPr>
          <w:rFonts w:ascii="Times New Roman" w:hAnsi="Times New Roman" w:cs="Times New Roman"/>
          <w:sz w:val="24"/>
          <w:szCs w:val="24"/>
        </w:rPr>
        <w:t xml:space="preserve"> work</w:t>
      </w:r>
      <w:r w:rsidR="00466338">
        <w:rPr>
          <w:rFonts w:ascii="Times New Roman" w:hAnsi="Times New Roman" w:cs="Times New Roman"/>
          <w:sz w:val="24"/>
          <w:szCs w:val="24"/>
        </w:rPr>
        <w:t>.</w:t>
      </w:r>
    </w:p>
    <w:p w14:paraId="4B160640" w14:textId="492DD545" w:rsidR="003D1650" w:rsidRPr="00C90ABB" w:rsidRDefault="003D1650" w:rsidP="00C90ABB">
      <w:pPr>
        <w:spacing w:after="0" w:line="480" w:lineRule="auto"/>
        <w:ind w:firstLine="720"/>
        <w:rPr>
          <w:rFonts w:ascii="Times New Roman" w:hAnsi="Times New Roman" w:cs="Times New Roman"/>
          <w:sz w:val="24"/>
          <w:szCs w:val="24"/>
        </w:rPr>
      </w:pPr>
      <w:r w:rsidRPr="00C90ABB">
        <w:rPr>
          <w:rFonts w:ascii="Times New Roman" w:hAnsi="Times New Roman" w:cs="Times New Roman"/>
          <w:sz w:val="24"/>
          <w:szCs w:val="24"/>
        </w:rPr>
        <w:t xml:space="preserve">David Jasper’s chapter (‘Jim Crace: Inventor of Worlds’) engages with the liminal presence of faith and religion in many of Crace’s works, asking provocatively, ‘Is Crace a Religious Writer?’ He argues that as an inventor of worlds and explorer of souls that are lost and found in those worlds, Crace both allies creativity to religious knowledge and practice, and reflects on the role of Christ as one similar to that of the creative artist. Giving particular attention to five novels, </w:t>
      </w:r>
      <w:r w:rsidRPr="00C90ABB">
        <w:rPr>
          <w:rFonts w:ascii="Times New Roman" w:hAnsi="Times New Roman" w:cs="Times New Roman"/>
          <w:i/>
          <w:sz w:val="24"/>
          <w:szCs w:val="24"/>
        </w:rPr>
        <w:t>The Gift of Stones</w:t>
      </w:r>
      <w:r w:rsidRPr="00C90ABB">
        <w:rPr>
          <w:rFonts w:ascii="Times New Roman" w:hAnsi="Times New Roman" w:cs="Times New Roman"/>
          <w:sz w:val="24"/>
          <w:szCs w:val="24"/>
        </w:rPr>
        <w:t xml:space="preserve"> (1988), </w:t>
      </w:r>
      <w:r w:rsidRPr="00C90ABB">
        <w:rPr>
          <w:rFonts w:ascii="Times New Roman" w:hAnsi="Times New Roman" w:cs="Times New Roman"/>
          <w:i/>
          <w:sz w:val="24"/>
          <w:szCs w:val="24"/>
        </w:rPr>
        <w:t>Arcadia</w:t>
      </w:r>
      <w:r w:rsidRPr="00C90ABB">
        <w:rPr>
          <w:rFonts w:ascii="Times New Roman" w:hAnsi="Times New Roman" w:cs="Times New Roman"/>
          <w:sz w:val="24"/>
          <w:szCs w:val="24"/>
        </w:rPr>
        <w:t xml:space="preserve"> (1992),</w:t>
      </w:r>
      <w:r w:rsidR="006638C7" w:rsidRPr="00C90ABB">
        <w:rPr>
          <w:rFonts w:ascii="Times New Roman" w:hAnsi="Times New Roman" w:cs="Times New Roman"/>
          <w:sz w:val="24"/>
          <w:szCs w:val="24"/>
        </w:rPr>
        <w:t xml:space="preserve"> </w:t>
      </w:r>
      <w:r w:rsidRPr="00C90ABB">
        <w:rPr>
          <w:rFonts w:ascii="Times New Roman" w:hAnsi="Times New Roman" w:cs="Times New Roman"/>
          <w:i/>
          <w:sz w:val="24"/>
          <w:szCs w:val="24"/>
        </w:rPr>
        <w:t>Signals of Distress</w:t>
      </w:r>
      <w:r w:rsidRPr="00C90ABB">
        <w:rPr>
          <w:rFonts w:ascii="Times New Roman" w:hAnsi="Times New Roman" w:cs="Times New Roman"/>
          <w:sz w:val="24"/>
          <w:szCs w:val="24"/>
        </w:rPr>
        <w:t xml:space="preserve"> (1994), </w:t>
      </w:r>
      <w:r w:rsidRPr="00C90ABB">
        <w:rPr>
          <w:rFonts w:ascii="Times New Roman" w:hAnsi="Times New Roman" w:cs="Times New Roman"/>
          <w:i/>
          <w:sz w:val="24"/>
          <w:szCs w:val="24"/>
        </w:rPr>
        <w:t xml:space="preserve">Quarantine </w:t>
      </w:r>
      <w:r w:rsidRPr="00C90ABB">
        <w:rPr>
          <w:rFonts w:ascii="Times New Roman" w:hAnsi="Times New Roman" w:cs="Times New Roman"/>
          <w:sz w:val="24"/>
          <w:szCs w:val="24"/>
        </w:rPr>
        <w:t xml:space="preserve">(1997) and </w:t>
      </w:r>
      <w:r w:rsidRPr="00C90ABB">
        <w:rPr>
          <w:rFonts w:ascii="Times New Roman" w:hAnsi="Times New Roman" w:cs="Times New Roman"/>
          <w:i/>
          <w:sz w:val="24"/>
          <w:szCs w:val="24"/>
        </w:rPr>
        <w:t>Being Dead</w:t>
      </w:r>
      <w:r w:rsidRPr="00C90ABB">
        <w:rPr>
          <w:rFonts w:ascii="Times New Roman" w:hAnsi="Times New Roman" w:cs="Times New Roman"/>
          <w:sz w:val="24"/>
          <w:szCs w:val="24"/>
        </w:rPr>
        <w:t xml:space="preserve"> (1999), he examines the meeting of worlds within and between which people survive and plumb the depths of their humanity. Though Crace might feel uncomfortable in being described as a religious writer, Jasper argues that he works within an ancient tradition of creative and spiritual thinking that includes the New Testament and the writings of the Desert Fathers and Mothers. In both original Biblical texts, subsequent intertexts and Crace’s novels, worlds meet and the sacred is everywhere present. The experience of such numinous sacred moments are experienced even (and perhaps especially) when 'religion' is abandoned or abandons us. Jasper argues that in Crace's fiction, it is in the harsh realities of the natural world and lives lived on the edge where something ancient and strangely familiar begins to emerge once again.</w:t>
      </w:r>
    </w:p>
    <w:p w14:paraId="0B72EFBA" w14:textId="15963A99" w:rsidR="00AB66CD" w:rsidRPr="00C90ABB" w:rsidRDefault="00CF36AC" w:rsidP="00474862">
      <w:pPr>
        <w:pStyle w:val="xmsonormal"/>
        <w:spacing w:line="480" w:lineRule="auto"/>
        <w:ind w:firstLine="720"/>
      </w:pPr>
      <w:r w:rsidRPr="00C90ABB">
        <w:rPr>
          <w:bCs/>
        </w:rPr>
        <w:t xml:space="preserve">The consideration of Crace’s spiritual heritage and resonances is </w:t>
      </w:r>
      <w:r w:rsidR="00F22BF4" w:rsidRPr="00C90ABB">
        <w:rPr>
          <w:bCs/>
        </w:rPr>
        <w:t xml:space="preserve">also </w:t>
      </w:r>
      <w:r w:rsidRPr="00C90ABB">
        <w:rPr>
          <w:bCs/>
        </w:rPr>
        <w:t xml:space="preserve">the subject of </w:t>
      </w:r>
      <w:r w:rsidR="00364D78" w:rsidRPr="00C90ABB">
        <w:rPr>
          <w:bCs/>
        </w:rPr>
        <w:t xml:space="preserve">the </w:t>
      </w:r>
      <w:r w:rsidRPr="00C90ABB">
        <w:rPr>
          <w:bCs/>
        </w:rPr>
        <w:t xml:space="preserve">final chapter, by </w:t>
      </w:r>
      <w:r w:rsidR="00AB66CD" w:rsidRPr="00C90ABB">
        <w:rPr>
          <w:bCs/>
        </w:rPr>
        <w:t>Andrew Tate</w:t>
      </w:r>
      <w:r w:rsidR="00AB66CD" w:rsidRPr="00C90ABB">
        <w:t> (’An Atheist’s Spirituality: Jim Crace’s Post-Religious Fiction’)</w:t>
      </w:r>
      <w:r w:rsidR="00F22BF4" w:rsidRPr="00C90ABB">
        <w:t xml:space="preserve">. In supplement and partly in contrast to Jasper, Tate argues that </w:t>
      </w:r>
      <w:r w:rsidR="00AB66CD" w:rsidRPr="00C90ABB">
        <w:t>Crace’s fiction has a highly complex relationship with the broad and unstable phenomenon of ‘religion’. The novelist has described himself, for example, as ‘a very hard-line post-Darwinist atheist’ (</w:t>
      </w:r>
      <w:r w:rsidRPr="00C90ABB">
        <w:t>Crace 2003</w:t>
      </w:r>
      <w:r w:rsidR="00F22BF4" w:rsidRPr="00C90ABB">
        <w:t xml:space="preserve">), </w:t>
      </w:r>
      <w:r w:rsidR="00AB66CD" w:rsidRPr="00C90ABB">
        <w:t>an avowed rationalist, hostile to supernatural beliefs, a writer who is, in his own words, ‘impatient with the simple-mindedness of orthodox religion’ and its ‘bafflegarb’ (</w:t>
      </w:r>
      <w:r w:rsidR="00F22BF4" w:rsidRPr="00C90ABB">
        <w:t>Crace 2015)</w:t>
      </w:r>
      <w:r w:rsidR="00AB66CD" w:rsidRPr="00C90ABB">
        <w:t>. Yet</w:t>
      </w:r>
      <w:r w:rsidR="00466338">
        <w:t>—</w:t>
      </w:r>
      <w:r w:rsidR="00F22BF4" w:rsidRPr="00C90ABB">
        <w:t>as Jasper also show</w:t>
      </w:r>
      <w:r w:rsidR="00466338">
        <w:t>s—</w:t>
      </w:r>
      <w:r w:rsidR="00AB66CD" w:rsidRPr="00C90ABB">
        <w:t>religious language and practices haunt many of his novels and his fiction abounds with moments of unreason. Crace is a realist informed by romance, a master of suspicion who occasionally tempts sceptical readers to trust fables. Tate shows us how religious acts – prayer, the language of miracle, prophecy and pilgrimage indeed a vast, idiosyncratic reservoir of God-seeking strangeness</w:t>
      </w:r>
      <w:r w:rsidR="00466338">
        <w:t>—</w:t>
      </w:r>
      <w:r w:rsidR="00AB66CD" w:rsidRPr="00C90ABB">
        <w:t xml:space="preserve">punctuates a body of work that scrupulously resists the numinous. Crace’s re-writing of a story from the canonical scriptures </w:t>
      </w:r>
      <w:r w:rsidR="00F22BF4" w:rsidRPr="00C90ABB">
        <w:t xml:space="preserve">in </w:t>
      </w:r>
      <w:r w:rsidR="00F22BF4" w:rsidRPr="00C90ABB">
        <w:rPr>
          <w:i/>
        </w:rPr>
        <w:t>Quarantine</w:t>
      </w:r>
      <w:r w:rsidR="00F22BF4" w:rsidRPr="00C90ABB">
        <w:t xml:space="preserve"> (1997) </w:t>
      </w:r>
      <w:r w:rsidR="00AB66CD" w:rsidRPr="00C90ABB">
        <w:t>operates like one of the biblical Jesus’ parables in its ambiguity, reversals and destabilizing outcomes.</w:t>
      </w:r>
      <w:r w:rsidR="00AB66CD" w:rsidRPr="00C90ABB">
        <w:rPr>
          <w:i/>
          <w:iCs/>
        </w:rPr>
        <w:t> </w:t>
      </w:r>
      <w:r w:rsidR="00F22BF4" w:rsidRPr="00C90ABB">
        <w:rPr>
          <w:iCs/>
        </w:rPr>
        <w:t>Although</w:t>
      </w:r>
      <w:r w:rsidR="00F22BF4" w:rsidRPr="00C90ABB">
        <w:rPr>
          <w:i/>
          <w:iCs/>
        </w:rPr>
        <w:t xml:space="preserve"> </w:t>
      </w:r>
      <w:r w:rsidR="00AB66CD" w:rsidRPr="00C90ABB">
        <w:rPr>
          <w:i/>
          <w:iCs/>
        </w:rPr>
        <w:t>Quarantine</w:t>
      </w:r>
      <w:r w:rsidR="00AB66CD" w:rsidRPr="00C90ABB">
        <w:t> is Crace’s most direct engagement with the Christian metanarrative</w:t>
      </w:r>
      <w:r w:rsidR="00F22BF4" w:rsidRPr="00C90ABB">
        <w:t>,</w:t>
      </w:r>
      <w:r w:rsidR="00AB66CD" w:rsidRPr="00C90ABB">
        <w:t xml:space="preserve"> his wider body of work </w:t>
      </w:r>
      <w:r w:rsidR="00F22BF4" w:rsidRPr="00C90ABB">
        <w:t xml:space="preserve">evokes and echoes </w:t>
      </w:r>
      <w:r w:rsidR="00AB66CD" w:rsidRPr="00C90ABB">
        <w:t xml:space="preserve">ethical, aesthetic and political questions that connect with a broader theological tradition. </w:t>
      </w:r>
      <w:r w:rsidR="00F22BF4" w:rsidRPr="00C90ABB">
        <w:t xml:space="preserve">Tate argues that </w:t>
      </w:r>
      <w:r w:rsidR="00AB66CD" w:rsidRPr="00C90ABB">
        <w:t>Crace’s fiction is informed by a</w:t>
      </w:r>
      <w:r w:rsidR="00F22BF4" w:rsidRPr="00C90ABB">
        <w:t>n</w:t>
      </w:r>
      <w:r w:rsidR="00AB66CD" w:rsidRPr="00C90ABB">
        <w:t xml:space="preserve"> evolving interest in the tension between superstition and reason, the advent of modernity and the limits of progress</w:t>
      </w:r>
      <w:r w:rsidR="00F22BF4" w:rsidRPr="00C90ABB">
        <w:t xml:space="preserve">. Furthermore, his </w:t>
      </w:r>
      <w:r w:rsidR="00AB66CD" w:rsidRPr="00C90ABB">
        <w:t>repeat</w:t>
      </w:r>
      <w:r w:rsidR="00F22BF4" w:rsidRPr="00C90ABB">
        <w:t>ed</w:t>
      </w:r>
      <w:r w:rsidR="00AB66CD" w:rsidRPr="00C90ABB">
        <w:t xml:space="preserve"> tropes of belief</w:t>
      </w:r>
      <w:r w:rsidR="006638C7" w:rsidRPr="00C90ABB">
        <w:t>—</w:t>
      </w:r>
      <w:r w:rsidR="00AB66CD" w:rsidRPr="00C90ABB">
        <w:t>including ritual, faith, exile, pilgrimage, apocalypse, sacrifice and scapegoating – throughout his fiction,</w:t>
      </w:r>
      <w:r w:rsidR="006638C7" w:rsidRPr="00C90ABB">
        <w:t xml:space="preserve">  </w:t>
      </w:r>
      <w:r w:rsidR="00F22BF4" w:rsidRPr="00C90ABB">
        <w:t xml:space="preserve">produce a </w:t>
      </w:r>
      <w:r w:rsidR="00AB66CD" w:rsidRPr="00C90ABB">
        <w:t xml:space="preserve">critique </w:t>
      </w:r>
      <w:r w:rsidR="00F22BF4" w:rsidRPr="00C90ABB">
        <w:t xml:space="preserve">not only </w:t>
      </w:r>
      <w:r w:rsidR="00AB66CD" w:rsidRPr="00C90ABB">
        <w:t xml:space="preserve">of orthodox belief </w:t>
      </w:r>
      <w:r w:rsidR="00F22BF4" w:rsidRPr="00C90ABB">
        <w:t>but also</w:t>
      </w:r>
      <w:r w:rsidR="00AB66CD" w:rsidRPr="00C90ABB">
        <w:t xml:space="preserve"> of contemporary culture’s denial of the reality of death and suffering</w:t>
      </w:r>
      <w:r w:rsidR="00F22BF4" w:rsidRPr="00C90ABB">
        <w:t>. These concerns</w:t>
      </w:r>
      <w:r w:rsidR="00AB66CD" w:rsidRPr="00C90ABB">
        <w:t xml:space="preserve"> place his work in a wider tradition of post-religious wrestling with finitude and rituali</w:t>
      </w:r>
      <w:r w:rsidR="006638C7" w:rsidRPr="00C90ABB">
        <w:t>s</w:t>
      </w:r>
      <w:r w:rsidR="00AB66CD" w:rsidRPr="00C90ABB">
        <w:t>ed mourning.</w:t>
      </w:r>
      <w:r w:rsidR="006638C7" w:rsidRPr="00C90ABB">
        <w:t xml:space="preserve"> </w:t>
      </w:r>
      <w:r w:rsidR="000B1551" w:rsidRPr="00C90ABB">
        <w:t xml:space="preserve"> </w:t>
      </w:r>
    </w:p>
    <w:p w14:paraId="4B62DAA1" w14:textId="28F8008C" w:rsidR="00E078D1" w:rsidRPr="00C90ABB" w:rsidRDefault="00364D78" w:rsidP="00C90ABB">
      <w:pPr>
        <w:spacing w:after="0" w:line="480" w:lineRule="auto"/>
        <w:rPr>
          <w:rFonts w:ascii="Times New Roman" w:hAnsi="Times New Roman" w:cs="Times New Roman"/>
          <w:sz w:val="24"/>
          <w:szCs w:val="24"/>
        </w:rPr>
      </w:pPr>
      <w:r w:rsidRPr="00C90ABB">
        <w:rPr>
          <w:rFonts w:ascii="Times New Roman" w:hAnsi="Times New Roman" w:cs="Times New Roman"/>
          <w:sz w:val="24"/>
          <w:szCs w:val="24"/>
        </w:rPr>
        <w:tab/>
      </w:r>
      <w:r w:rsidR="00E02A69" w:rsidRPr="00C90ABB">
        <w:rPr>
          <w:rFonts w:ascii="Times New Roman" w:hAnsi="Times New Roman" w:cs="Times New Roman"/>
          <w:sz w:val="24"/>
          <w:szCs w:val="24"/>
        </w:rPr>
        <w:t>The recurrence of themes across Crace’s thirty years as a novelist speaks to an urgent contemporaneity about both global and local politics</w:t>
      </w:r>
      <w:r w:rsidR="0059235F" w:rsidRPr="00C90ABB">
        <w:rPr>
          <w:rFonts w:ascii="Times New Roman" w:hAnsi="Times New Roman" w:cs="Times New Roman"/>
          <w:sz w:val="24"/>
          <w:szCs w:val="24"/>
        </w:rPr>
        <w:t>:</w:t>
      </w:r>
      <w:r w:rsidR="00E02A69" w:rsidRPr="00C90ABB">
        <w:rPr>
          <w:rFonts w:ascii="Times New Roman" w:hAnsi="Times New Roman" w:cs="Times New Roman"/>
          <w:sz w:val="24"/>
          <w:szCs w:val="24"/>
        </w:rPr>
        <w:t xml:space="preserve"> the place of the individual and their voice in a community; communities at moments of liminal historical, </w:t>
      </w:r>
      <w:r w:rsidR="0059235F" w:rsidRPr="00C90ABB">
        <w:rPr>
          <w:rFonts w:ascii="Times New Roman" w:hAnsi="Times New Roman" w:cs="Times New Roman"/>
          <w:sz w:val="24"/>
          <w:szCs w:val="24"/>
        </w:rPr>
        <w:t xml:space="preserve">technological, </w:t>
      </w:r>
      <w:r w:rsidR="00E02A69" w:rsidRPr="00C90ABB">
        <w:rPr>
          <w:rFonts w:ascii="Times New Roman" w:hAnsi="Times New Roman" w:cs="Times New Roman"/>
          <w:sz w:val="24"/>
          <w:szCs w:val="24"/>
        </w:rPr>
        <w:t xml:space="preserve">economic or species crisis; </w:t>
      </w:r>
      <w:r w:rsidR="0059235F" w:rsidRPr="00C90ABB">
        <w:rPr>
          <w:rFonts w:ascii="Times New Roman" w:hAnsi="Times New Roman" w:cs="Times New Roman"/>
          <w:sz w:val="24"/>
          <w:szCs w:val="24"/>
        </w:rPr>
        <w:t xml:space="preserve">the intersections between human, landscape, and ‘companion species’ (Harraway 2017, 9); </w:t>
      </w:r>
      <w:r w:rsidR="00E02A69" w:rsidRPr="00C90ABB">
        <w:rPr>
          <w:rFonts w:ascii="Times New Roman" w:hAnsi="Times New Roman" w:cs="Times New Roman"/>
          <w:sz w:val="24"/>
          <w:szCs w:val="24"/>
        </w:rPr>
        <w:t>the place of the imagination, the fiction-teller, the artist as one who might be able to speak</w:t>
      </w:r>
      <w:r w:rsidR="006638C7" w:rsidRPr="00C90ABB">
        <w:rPr>
          <w:rFonts w:ascii="Times New Roman" w:hAnsi="Times New Roman" w:cs="Times New Roman"/>
          <w:sz w:val="24"/>
          <w:szCs w:val="24"/>
        </w:rPr>
        <w:t>—</w:t>
      </w:r>
      <w:r w:rsidR="00E02A69" w:rsidRPr="00C90ABB">
        <w:rPr>
          <w:rFonts w:ascii="Times New Roman" w:hAnsi="Times New Roman" w:cs="Times New Roman"/>
          <w:sz w:val="24"/>
          <w:szCs w:val="24"/>
        </w:rPr>
        <w:t>however momentarily</w:t>
      </w:r>
      <w:r w:rsidR="006638C7" w:rsidRPr="00C90ABB">
        <w:rPr>
          <w:rFonts w:ascii="Times New Roman" w:hAnsi="Times New Roman" w:cs="Times New Roman"/>
          <w:sz w:val="24"/>
          <w:szCs w:val="24"/>
        </w:rPr>
        <w:t>—</w:t>
      </w:r>
      <w:r w:rsidR="00E02A69" w:rsidRPr="00C90ABB">
        <w:rPr>
          <w:rFonts w:ascii="Times New Roman" w:hAnsi="Times New Roman" w:cs="Times New Roman"/>
          <w:sz w:val="24"/>
          <w:szCs w:val="24"/>
        </w:rPr>
        <w:t xml:space="preserve">outside of and beyond those moments of change; </w:t>
      </w:r>
      <w:r w:rsidR="0059235F" w:rsidRPr="00C90ABB">
        <w:rPr>
          <w:rFonts w:ascii="Times New Roman" w:hAnsi="Times New Roman" w:cs="Times New Roman"/>
          <w:sz w:val="24"/>
          <w:szCs w:val="24"/>
        </w:rPr>
        <w:t>the literary and rhetorical heritages which enrich and enliven literary fiction; and a consciousness of</w:t>
      </w:r>
      <w:r w:rsidR="006638C7" w:rsidRPr="00C90ABB">
        <w:rPr>
          <w:rFonts w:ascii="Times New Roman" w:hAnsi="Times New Roman" w:cs="Times New Roman"/>
          <w:sz w:val="24"/>
          <w:szCs w:val="24"/>
        </w:rPr>
        <w:t xml:space="preserve"> </w:t>
      </w:r>
      <w:r w:rsidR="00466338">
        <w:rPr>
          <w:rFonts w:ascii="Times New Roman" w:hAnsi="Times New Roman" w:cs="Times New Roman"/>
          <w:sz w:val="24"/>
          <w:szCs w:val="24"/>
        </w:rPr>
        <w:t>—</w:t>
      </w:r>
      <w:r w:rsidR="0059235F" w:rsidRPr="00C90ABB">
        <w:rPr>
          <w:rFonts w:ascii="Times New Roman" w:hAnsi="Times New Roman" w:cs="Times New Roman"/>
          <w:sz w:val="24"/>
          <w:szCs w:val="24"/>
        </w:rPr>
        <w:t>in particular-</w:t>
      </w:r>
      <w:r w:rsidR="006638C7" w:rsidRPr="00C90ABB">
        <w:rPr>
          <w:rFonts w:ascii="Times New Roman" w:hAnsi="Times New Roman" w:cs="Times New Roman"/>
          <w:sz w:val="24"/>
          <w:szCs w:val="24"/>
        </w:rPr>
        <w:t xml:space="preserve"> </w:t>
      </w:r>
      <w:r w:rsidR="0059235F" w:rsidRPr="00C90ABB">
        <w:rPr>
          <w:rFonts w:ascii="Times New Roman" w:hAnsi="Times New Roman" w:cs="Times New Roman"/>
          <w:sz w:val="24"/>
          <w:szCs w:val="24"/>
        </w:rPr>
        <w:t xml:space="preserve">the modalities of a revived post-modern (perhaps even post-human) pastoral. Crace’s latest novel </w:t>
      </w:r>
      <w:r w:rsidR="0059235F" w:rsidRPr="00C90ABB">
        <w:rPr>
          <w:rFonts w:ascii="Times New Roman" w:hAnsi="Times New Roman" w:cs="Times New Roman"/>
          <w:i/>
          <w:sz w:val="24"/>
          <w:szCs w:val="24"/>
        </w:rPr>
        <w:t>The Melody</w:t>
      </w:r>
      <w:r w:rsidR="0059235F" w:rsidRPr="00C90ABB">
        <w:rPr>
          <w:rFonts w:ascii="Times New Roman" w:hAnsi="Times New Roman" w:cs="Times New Roman"/>
          <w:sz w:val="24"/>
          <w:szCs w:val="24"/>
        </w:rPr>
        <w:t xml:space="preserve"> (2018) has rhetorical echoes of many of the aesthetic and political modalities in other writers late work (Said 2016, </w:t>
      </w:r>
      <w:r w:rsidR="00534E5D" w:rsidRPr="00C90ABB">
        <w:rPr>
          <w:rFonts w:ascii="Times New Roman" w:hAnsi="Times New Roman" w:cs="Times New Roman"/>
          <w:sz w:val="24"/>
          <w:szCs w:val="24"/>
        </w:rPr>
        <w:t>4</w:t>
      </w:r>
      <w:r w:rsidR="0059235F" w:rsidRPr="00C90ABB">
        <w:rPr>
          <w:rFonts w:ascii="Times New Roman" w:hAnsi="Times New Roman" w:cs="Times New Roman"/>
          <w:sz w:val="24"/>
          <w:szCs w:val="24"/>
        </w:rPr>
        <w:t>)</w:t>
      </w:r>
      <w:r w:rsidR="00534E5D" w:rsidRPr="00C90ABB">
        <w:rPr>
          <w:rFonts w:ascii="Times New Roman" w:hAnsi="Times New Roman" w:cs="Times New Roman"/>
          <w:sz w:val="24"/>
          <w:szCs w:val="24"/>
        </w:rPr>
        <w:t xml:space="preserve">: but typically Crace has used that rhetoric to signal a lateness to humanity itself. </w:t>
      </w:r>
      <w:r w:rsidR="009B6D05" w:rsidRPr="00C90ABB">
        <w:rPr>
          <w:rFonts w:ascii="Times New Roman" w:hAnsi="Times New Roman" w:cs="Times New Roman"/>
          <w:sz w:val="24"/>
          <w:szCs w:val="24"/>
        </w:rPr>
        <w:t>Proleptic e</w:t>
      </w:r>
      <w:r w:rsidR="00534E5D" w:rsidRPr="00C90ABB">
        <w:rPr>
          <w:rFonts w:ascii="Times New Roman" w:hAnsi="Times New Roman" w:cs="Times New Roman"/>
          <w:sz w:val="24"/>
          <w:szCs w:val="24"/>
        </w:rPr>
        <w:t>choes of a post-human, post-anthropocene world infiltrate the novel’s language: machines ‘bleed’</w:t>
      </w:r>
      <w:r w:rsidR="009B6D05" w:rsidRPr="00C90ABB">
        <w:rPr>
          <w:rFonts w:ascii="Times New Roman" w:hAnsi="Times New Roman" w:cs="Times New Roman"/>
          <w:sz w:val="24"/>
          <w:szCs w:val="24"/>
        </w:rPr>
        <w:t xml:space="preserve"> (</w:t>
      </w:r>
      <w:r w:rsidR="009B6D05" w:rsidRPr="00C90ABB">
        <w:rPr>
          <w:rFonts w:ascii="Times New Roman" w:hAnsi="Times New Roman" w:cs="Times New Roman"/>
          <w:i/>
          <w:sz w:val="24"/>
          <w:szCs w:val="24"/>
        </w:rPr>
        <w:t>The Melody</w:t>
      </w:r>
      <w:r w:rsidR="009B6D05" w:rsidRPr="00C90ABB">
        <w:rPr>
          <w:rFonts w:ascii="Times New Roman" w:hAnsi="Times New Roman" w:cs="Times New Roman"/>
          <w:sz w:val="24"/>
          <w:szCs w:val="24"/>
        </w:rPr>
        <w:t>, 14)</w:t>
      </w:r>
      <w:r w:rsidR="00534E5D" w:rsidRPr="00C90ABB">
        <w:rPr>
          <w:rFonts w:ascii="Times New Roman" w:hAnsi="Times New Roman" w:cs="Times New Roman"/>
          <w:sz w:val="24"/>
          <w:szCs w:val="24"/>
        </w:rPr>
        <w:t xml:space="preserve"> and humans are robotic</w:t>
      </w:r>
      <w:r w:rsidR="009B6D05" w:rsidRPr="00C90ABB">
        <w:rPr>
          <w:rFonts w:ascii="Times New Roman" w:hAnsi="Times New Roman" w:cs="Times New Roman"/>
          <w:sz w:val="24"/>
          <w:szCs w:val="24"/>
        </w:rPr>
        <w:t xml:space="preserve"> or animalistic (their food is ‘fodder’, 14)</w:t>
      </w:r>
      <w:r w:rsidR="00534E5D" w:rsidRPr="00C90ABB">
        <w:rPr>
          <w:rFonts w:ascii="Times New Roman" w:hAnsi="Times New Roman" w:cs="Times New Roman"/>
          <w:sz w:val="24"/>
          <w:szCs w:val="24"/>
        </w:rPr>
        <w:t xml:space="preserve">; </w:t>
      </w:r>
      <w:r w:rsidR="009B6D05" w:rsidRPr="00C90ABB">
        <w:rPr>
          <w:rFonts w:ascii="Times New Roman" w:hAnsi="Times New Roman" w:cs="Times New Roman"/>
          <w:sz w:val="24"/>
          <w:szCs w:val="24"/>
        </w:rPr>
        <w:t>human ghosts haunt living spaces and physical objects change under the impact of hauntings.</w:t>
      </w:r>
      <w:r w:rsidR="00DC3383" w:rsidRPr="00C90ABB">
        <w:rPr>
          <w:rFonts w:ascii="Times New Roman" w:hAnsi="Times New Roman" w:cs="Times New Roman"/>
          <w:sz w:val="24"/>
          <w:szCs w:val="24"/>
        </w:rPr>
        <w:t xml:space="preserve"> All things and all animals, all humans are porous; knowledge is transient.</w:t>
      </w:r>
      <w:r w:rsidR="006638C7" w:rsidRPr="00C90ABB">
        <w:rPr>
          <w:rFonts w:ascii="Times New Roman" w:hAnsi="Times New Roman" w:cs="Times New Roman"/>
          <w:sz w:val="24"/>
          <w:szCs w:val="24"/>
        </w:rPr>
        <w:t xml:space="preserve"> </w:t>
      </w:r>
      <w:r w:rsidR="00DC3383" w:rsidRPr="00C90ABB">
        <w:rPr>
          <w:rFonts w:ascii="Times New Roman" w:hAnsi="Times New Roman" w:cs="Times New Roman"/>
          <w:sz w:val="24"/>
          <w:szCs w:val="24"/>
        </w:rPr>
        <w:t>The novel’s finale</w:t>
      </w:r>
      <w:r w:rsidR="009B6D05" w:rsidRPr="00C90ABB">
        <w:rPr>
          <w:rFonts w:ascii="Times New Roman" w:hAnsi="Times New Roman" w:cs="Times New Roman"/>
          <w:sz w:val="24"/>
          <w:szCs w:val="24"/>
        </w:rPr>
        <w:t xml:space="preserve"> </w:t>
      </w:r>
      <w:r w:rsidR="00E078D1" w:rsidRPr="00C90ABB">
        <w:rPr>
          <w:rFonts w:ascii="Times New Roman" w:hAnsi="Times New Roman" w:cs="Times New Roman"/>
          <w:sz w:val="24"/>
          <w:szCs w:val="24"/>
        </w:rPr>
        <w:t>sees the words of the anonymous narrator (we never know who he is) describe the humans waiting in the dark</w:t>
      </w:r>
      <w:r w:rsidR="006638C7" w:rsidRPr="00C90ABB">
        <w:rPr>
          <w:rFonts w:ascii="Times New Roman" w:hAnsi="Times New Roman" w:cs="Times New Roman"/>
          <w:sz w:val="24"/>
          <w:szCs w:val="24"/>
        </w:rPr>
        <w:t>—</w:t>
      </w:r>
      <w:r w:rsidR="00E078D1" w:rsidRPr="00C90ABB">
        <w:rPr>
          <w:rFonts w:ascii="Times New Roman" w:hAnsi="Times New Roman" w:cs="Times New Roman"/>
          <w:sz w:val="24"/>
          <w:szCs w:val="24"/>
        </w:rPr>
        <w:t>their picnic laid out in the forest</w:t>
      </w:r>
      <w:r w:rsidR="006638C7" w:rsidRPr="00C90ABB">
        <w:rPr>
          <w:rFonts w:ascii="Times New Roman" w:hAnsi="Times New Roman" w:cs="Times New Roman"/>
          <w:sz w:val="24"/>
          <w:szCs w:val="24"/>
        </w:rPr>
        <w:t>—</w:t>
      </w:r>
      <w:r w:rsidR="00E078D1" w:rsidRPr="00C90ABB">
        <w:rPr>
          <w:rFonts w:ascii="Times New Roman" w:hAnsi="Times New Roman" w:cs="Times New Roman"/>
          <w:sz w:val="24"/>
          <w:szCs w:val="24"/>
        </w:rPr>
        <w:t>waiting ‘for creatures to appear and dine’ (</w:t>
      </w:r>
      <w:r w:rsidR="00E078D1" w:rsidRPr="00C90ABB">
        <w:rPr>
          <w:rFonts w:ascii="Times New Roman" w:hAnsi="Times New Roman" w:cs="Times New Roman"/>
          <w:i/>
          <w:sz w:val="24"/>
          <w:szCs w:val="24"/>
        </w:rPr>
        <w:t>The Melody</w:t>
      </w:r>
      <w:r w:rsidR="00E078D1" w:rsidRPr="00C90ABB">
        <w:rPr>
          <w:rFonts w:ascii="Times New Roman" w:hAnsi="Times New Roman" w:cs="Times New Roman"/>
          <w:sz w:val="24"/>
          <w:szCs w:val="24"/>
        </w:rPr>
        <w:t xml:space="preserve">, 272). </w:t>
      </w:r>
      <w:r w:rsidR="00C606C4" w:rsidRPr="00C90ABB">
        <w:rPr>
          <w:rFonts w:ascii="Times New Roman" w:hAnsi="Times New Roman" w:cs="Times New Roman"/>
          <w:sz w:val="24"/>
          <w:szCs w:val="24"/>
        </w:rPr>
        <w:t>The following page reads:</w:t>
      </w:r>
    </w:p>
    <w:p w14:paraId="3CFFB38D" w14:textId="77777777" w:rsidR="006638C7" w:rsidRPr="00C90ABB" w:rsidRDefault="006638C7" w:rsidP="00C90ABB">
      <w:pPr>
        <w:spacing w:after="0" w:line="480" w:lineRule="auto"/>
        <w:rPr>
          <w:rFonts w:ascii="Times New Roman" w:hAnsi="Times New Roman" w:cs="Times New Roman"/>
          <w:sz w:val="24"/>
          <w:szCs w:val="24"/>
        </w:rPr>
      </w:pPr>
    </w:p>
    <w:p w14:paraId="45A0CAC8" w14:textId="77777777" w:rsidR="00E078D1" w:rsidRPr="00C90ABB" w:rsidRDefault="00E078D1" w:rsidP="00C90ABB">
      <w:pPr>
        <w:spacing w:after="0" w:line="480" w:lineRule="auto"/>
        <w:ind w:left="1440"/>
        <w:rPr>
          <w:rFonts w:ascii="Times New Roman" w:hAnsi="Times New Roman" w:cs="Times New Roman"/>
          <w:sz w:val="24"/>
          <w:szCs w:val="24"/>
        </w:rPr>
      </w:pPr>
      <w:r w:rsidRPr="00C90ABB">
        <w:rPr>
          <w:rFonts w:ascii="Times New Roman" w:hAnsi="Times New Roman" w:cs="Times New Roman"/>
          <w:sz w:val="24"/>
          <w:szCs w:val="24"/>
        </w:rPr>
        <w:t>ACKNOWLEDGEMENTS</w:t>
      </w:r>
    </w:p>
    <w:p w14:paraId="372ED3EB" w14:textId="0C0FEE47" w:rsidR="00E078D1" w:rsidRPr="00C90ABB" w:rsidRDefault="00E078D1" w:rsidP="00C90ABB">
      <w:pPr>
        <w:spacing w:after="0" w:line="480" w:lineRule="auto"/>
        <w:ind w:left="1440"/>
        <w:rPr>
          <w:rFonts w:ascii="Times New Roman" w:hAnsi="Times New Roman" w:cs="Times New Roman"/>
          <w:sz w:val="24"/>
          <w:szCs w:val="24"/>
        </w:rPr>
      </w:pPr>
      <w:r w:rsidRPr="00C90ABB">
        <w:rPr>
          <w:rFonts w:ascii="Times New Roman" w:hAnsi="Times New Roman" w:cs="Times New Roman"/>
          <w:sz w:val="24"/>
          <w:szCs w:val="24"/>
        </w:rPr>
        <w:t xml:space="preserve"> I am indebted to </w:t>
      </w:r>
      <w:r w:rsidRPr="00C90ABB">
        <w:rPr>
          <w:rFonts w:ascii="Times New Roman" w:hAnsi="Times New Roman" w:cs="Times New Roman"/>
          <w:i/>
          <w:sz w:val="24"/>
          <w:szCs w:val="24"/>
        </w:rPr>
        <w:t>Mister Al, the Singer and the Songs: A Personal Memoir</w:t>
      </w:r>
      <w:r w:rsidRPr="00C90ABB">
        <w:rPr>
          <w:rFonts w:ascii="Times New Roman" w:hAnsi="Times New Roman" w:cs="Times New Roman"/>
          <w:sz w:val="24"/>
          <w:szCs w:val="24"/>
        </w:rPr>
        <w:t xml:space="preserve"> by Richard Vince, </w:t>
      </w:r>
      <w:r w:rsidRPr="00C90ABB">
        <w:rPr>
          <w:rFonts w:ascii="Times New Roman" w:hAnsi="Times New Roman" w:cs="Times New Roman"/>
          <w:i/>
          <w:sz w:val="24"/>
          <w:szCs w:val="24"/>
        </w:rPr>
        <w:t>Celui qui doit vivre</w:t>
      </w:r>
      <w:r w:rsidRPr="00C90ABB">
        <w:rPr>
          <w:rFonts w:ascii="Times New Roman" w:hAnsi="Times New Roman" w:cs="Times New Roman"/>
          <w:sz w:val="24"/>
          <w:szCs w:val="24"/>
        </w:rPr>
        <w:t xml:space="preserve"> by Victor Hugo, the Indices archive kept by the University of Texas at Austin, the Dobie Paisano Ranch, also in Austin (where this volume was completed), and the Estate of Mrs Marianne Pencillon. I also ought to thank the people of</w:t>
      </w:r>
      <w:r w:rsidR="006638C7" w:rsidRPr="00C90ABB">
        <w:rPr>
          <w:rFonts w:ascii="Times New Roman" w:hAnsi="Times New Roman" w:cs="Times New Roman"/>
          <w:sz w:val="24"/>
          <w:szCs w:val="24"/>
        </w:rPr>
        <w:t xml:space="preserve"> </w:t>
      </w:r>
      <w:r w:rsidRPr="00C90ABB">
        <w:rPr>
          <w:rFonts w:ascii="Times New Roman" w:hAnsi="Times New Roman" w:cs="Times New Roman"/>
          <w:sz w:val="24"/>
          <w:szCs w:val="24"/>
        </w:rPr>
        <w:t>(</w:t>
      </w:r>
      <w:r w:rsidRPr="00C90ABB">
        <w:rPr>
          <w:rFonts w:ascii="Times New Roman" w:hAnsi="Times New Roman" w:cs="Times New Roman"/>
          <w:i/>
          <w:sz w:val="24"/>
          <w:szCs w:val="24"/>
        </w:rPr>
        <w:t>The Melody</w:t>
      </w:r>
      <w:r w:rsidRPr="00C90ABB">
        <w:rPr>
          <w:rFonts w:ascii="Times New Roman" w:hAnsi="Times New Roman" w:cs="Times New Roman"/>
          <w:sz w:val="24"/>
          <w:szCs w:val="24"/>
        </w:rPr>
        <w:t>, 273)</w:t>
      </w:r>
    </w:p>
    <w:p w14:paraId="3897EF68" w14:textId="77777777" w:rsidR="006638C7" w:rsidRPr="00C90ABB" w:rsidRDefault="006638C7" w:rsidP="00C90ABB">
      <w:pPr>
        <w:spacing w:after="0" w:line="480" w:lineRule="auto"/>
        <w:ind w:left="1440"/>
        <w:rPr>
          <w:rFonts w:ascii="Times New Roman" w:hAnsi="Times New Roman" w:cs="Times New Roman"/>
          <w:sz w:val="24"/>
          <w:szCs w:val="24"/>
        </w:rPr>
      </w:pPr>
    </w:p>
    <w:p w14:paraId="5C3E9D3E" w14:textId="46F1AF7F" w:rsidR="00AB66CD" w:rsidRPr="00C90ABB" w:rsidRDefault="00970F3F" w:rsidP="00C90ABB">
      <w:pPr>
        <w:spacing w:after="0" w:line="480" w:lineRule="auto"/>
        <w:rPr>
          <w:rFonts w:ascii="Times New Roman" w:hAnsi="Times New Roman" w:cs="Times New Roman"/>
          <w:sz w:val="24"/>
          <w:szCs w:val="24"/>
        </w:rPr>
      </w:pPr>
      <w:r w:rsidRPr="00C90ABB">
        <w:rPr>
          <w:rFonts w:ascii="Times New Roman" w:hAnsi="Times New Roman" w:cs="Times New Roman"/>
          <w:sz w:val="24"/>
          <w:szCs w:val="24"/>
        </w:rPr>
        <w:t>The non-existent sources cited here, juxtaposed with the grammatical and visual aporia of the final broken-off sentence</w:t>
      </w:r>
      <w:r w:rsidR="00985543">
        <w:rPr>
          <w:rFonts w:ascii="Times New Roman" w:hAnsi="Times New Roman" w:cs="Times New Roman"/>
          <w:sz w:val="24"/>
          <w:szCs w:val="24"/>
        </w:rPr>
        <w:t>,</w:t>
      </w:r>
      <w:r w:rsidRPr="00C90ABB">
        <w:rPr>
          <w:rFonts w:ascii="Times New Roman" w:hAnsi="Times New Roman" w:cs="Times New Roman"/>
          <w:sz w:val="24"/>
          <w:szCs w:val="24"/>
        </w:rPr>
        <w:t xml:space="preserve"> intellectually and linguistically models fiction as both always partial and always fantastic. </w:t>
      </w:r>
      <w:r w:rsidR="00E078D1" w:rsidRPr="00C90ABB">
        <w:rPr>
          <w:rFonts w:ascii="Times New Roman" w:hAnsi="Times New Roman" w:cs="Times New Roman"/>
          <w:sz w:val="24"/>
          <w:szCs w:val="24"/>
        </w:rPr>
        <w:t xml:space="preserve">Many of Crace’s novels use paratextual material as meta-textual reading frames for the assiduous interpreter: </w:t>
      </w:r>
      <w:r w:rsidRPr="00C90ABB">
        <w:rPr>
          <w:rFonts w:ascii="Times New Roman" w:hAnsi="Times New Roman" w:cs="Times New Roman"/>
          <w:sz w:val="24"/>
          <w:szCs w:val="24"/>
        </w:rPr>
        <w:t>the open-ended framing of this latest novel suggest simultaneously post the possibilities of a post-human world and that aesthetic traces maybe outlast us all</w:t>
      </w:r>
      <w:r w:rsidR="002B054C">
        <w:rPr>
          <w:rFonts w:ascii="Times New Roman" w:hAnsi="Times New Roman" w:cs="Times New Roman"/>
          <w:sz w:val="24"/>
          <w:szCs w:val="24"/>
        </w:rPr>
        <w:t xml:space="preserve">: as he </w:t>
      </w:r>
      <w:r w:rsidR="00F32322" w:rsidRPr="00C90ABB">
        <w:rPr>
          <w:rFonts w:ascii="Times New Roman" w:hAnsi="Times New Roman" w:cs="Times New Roman"/>
          <w:sz w:val="24"/>
          <w:szCs w:val="24"/>
        </w:rPr>
        <w:t>stated in a recent interview: ‘</w:t>
      </w:r>
      <w:r w:rsidR="00F32322" w:rsidRPr="00C90ABB">
        <w:rPr>
          <w:rStyle w:val="article-classifiergap"/>
          <w:rFonts w:ascii="Times New Roman" w:hAnsi="Times New Roman" w:cs="Times New Roman"/>
          <w:bCs/>
          <w:sz w:val="24"/>
          <w:szCs w:val="24"/>
        </w:rPr>
        <w:t>My books dislocate the reader rather than locate them</w:t>
      </w:r>
      <w:r w:rsidR="006638C7" w:rsidRPr="00C90ABB">
        <w:rPr>
          <w:rStyle w:val="article-classifiergap"/>
          <w:rFonts w:ascii="Times New Roman" w:hAnsi="Times New Roman" w:cs="Times New Roman"/>
          <w:bCs/>
          <w:sz w:val="24"/>
          <w:szCs w:val="24"/>
        </w:rPr>
        <w:t xml:space="preserve">’ </w:t>
      </w:r>
      <w:r w:rsidR="002B054C" w:rsidRPr="00C90ABB">
        <w:rPr>
          <w:rStyle w:val="article-classifiergap"/>
          <w:rFonts w:ascii="Times New Roman" w:hAnsi="Times New Roman" w:cs="Times New Roman"/>
          <w:bCs/>
          <w:sz w:val="24"/>
          <w:szCs w:val="24"/>
        </w:rPr>
        <w:t xml:space="preserve">(Liu 2018). </w:t>
      </w:r>
      <w:r w:rsidR="009B6D05" w:rsidRPr="00C90ABB">
        <w:rPr>
          <w:rFonts w:ascii="Times New Roman" w:hAnsi="Times New Roman" w:cs="Times New Roman"/>
          <w:sz w:val="24"/>
          <w:szCs w:val="24"/>
        </w:rPr>
        <w:t>In Crace</w:t>
      </w:r>
      <w:r w:rsidRPr="00C90ABB">
        <w:rPr>
          <w:rFonts w:ascii="Times New Roman" w:hAnsi="Times New Roman" w:cs="Times New Roman"/>
          <w:sz w:val="24"/>
          <w:szCs w:val="24"/>
        </w:rPr>
        <w:t>’s work</w:t>
      </w:r>
      <w:r w:rsidR="009B6D05" w:rsidRPr="00C90ABB">
        <w:rPr>
          <w:rFonts w:ascii="Times New Roman" w:hAnsi="Times New Roman" w:cs="Times New Roman"/>
          <w:sz w:val="24"/>
          <w:szCs w:val="24"/>
        </w:rPr>
        <w:t xml:space="preserve">, the Romantic Kantian promise of the moral imperative that is the realm of the </w:t>
      </w:r>
      <w:r w:rsidR="00DC3383" w:rsidRPr="00C90ABB">
        <w:rPr>
          <w:rFonts w:ascii="Times New Roman" w:hAnsi="Times New Roman" w:cs="Times New Roman"/>
          <w:sz w:val="24"/>
          <w:szCs w:val="24"/>
        </w:rPr>
        <w:t xml:space="preserve">human </w:t>
      </w:r>
      <w:r w:rsidR="009B6D05" w:rsidRPr="00C90ABB">
        <w:rPr>
          <w:rFonts w:ascii="Times New Roman" w:hAnsi="Times New Roman" w:cs="Times New Roman"/>
          <w:sz w:val="24"/>
          <w:szCs w:val="24"/>
        </w:rPr>
        <w:t xml:space="preserve">aesthetic, is </w:t>
      </w:r>
      <w:r w:rsidRPr="00C90ABB">
        <w:rPr>
          <w:rFonts w:ascii="Times New Roman" w:hAnsi="Times New Roman" w:cs="Times New Roman"/>
          <w:sz w:val="24"/>
          <w:szCs w:val="24"/>
        </w:rPr>
        <w:t>simultaneously asserted and denied, and it is in this realm, perhaps, that Crace’s spirit can live on.</w:t>
      </w:r>
      <w:r w:rsidR="006638C7" w:rsidRPr="00C90ABB">
        <w:rPr>
          <w:rFonts w:ascii="Times New Roman" w:hAnsi="Times New Roman" w:cs="Times New Roman"/>
          <w:sz w:val="24"/>
          <w:szCs w:val="24"/>
        </w:rPr>
        <w:t xml:space="preserve"> </w:t>
      </w:r>
    </w:p>
    <w:p w14:paraId="2C3DE5BD" w14:textId="77777777" w:rsidR="00394592" w:rsidRPr="00474862" w:rsidRDefault="00394592" w:rsidP="00474862">
      <w:pPr>
        <w:spacing w:after="0" w:line="480" w:lineRule="auto"/>
        <w:rPr>
          <w:rFonts w:ascii="Times New Roman" w:hAnsi="Times New Roman" w:cs="Times New Roman"/>
          <w:sz w:val="24"/>
          <w:szCs w:val="24"/>
          <w:lang w:val="en-GB"/>
        </w:rPr>
      </w:pPr>
    </w:p>
    <w:p w14:paraId="737AE088" w14:textId="77777777" w:rsidR="00F158A4" w:rsidRPr="00474862" w:rsidRDefault="00F158A4" w:rsidP="00474862">
      <w:pPr>
        <w:spacing w:after="0" w:line="480" w:lineRule="auto"/>
        <w:rPr>
          <w:rFonts w:ascii="Times New Roman" w:hAnsi="Times New Roman" w:cs="Times New Roman"/>
          <w:b/>
          <w:smallCaps/>
          <w:sz w:val="24"/>
          <w:szCs w:val="24"/>
          <w:lang w:val="en-GB"/>
        </w:rPr>
      </w:pPr>
      <w:r w:rsidRPr="00474862">
        <w:rPr>
          <w:rFonts w:ascii="Times New Roman" w:hAnsi="Times New Roman" w:cs="Times New Roman"/>
          <w:b/>
          <w:smallCaps/>
          <w:sz w:val="24"/>
          <w:szCs w:val="24"/>
          <w:lang w:val="en-GB"/>
        </w:rPr>
        <w:t>Works Cited</w:t>
      </w:r>
    </w:p>
    <w:p w14:paraId="4C04C2A8" w14:textId="77777777" w:rsidR="00D01DAB" w:rsidRPr="00474862" w:rsidRDefault="00F34BD5" w:rsidP="00474862">
      <w:pPr>
        <w:pStyle w:val="EndnoteText"/>
        <w:spacing w:line="480" w:lineRule="auto"/>
        <w:rPr>
          <w:rFonts w:ascii="Times New Roman" w:hAnsi="Times New Roman" w:cs="Times New Roman"/>
          <w:i/>
          <w:sz w:val="24"/>
          <w:szCs w:val="24"/>
        </w:rPr>
      </w:pPr>
      <w:r w:rsidRPr="00474862">
        <w:rPr>
          <w:rFonts w:ascii="Times New Roman" w:hAnsi="Times New Roman" w:cs="Times New Roman"/>
          <w:sz w:val="24"/>
          <w:szCs w:val="24"/>
        </w:rPr>
        <w:t>Battersby</w:t>
      </w:r>
      <w:r w:rsidR="00D01DAB" w:rsidRPr="00474862">
        <w:rPr>
          <w:rFonts w:ascii="Times New Roman" w:hAnsi="Times New Roman" w:cs="Times New Roman"/>
          <w:sz w:val="24"/>
          <w:szCs w:val="24"/>
        </w:rPr>
        <w:t>, Eileen.</w:t>
      </w:r>
      <w:r w:rsidRPr="00474862">
        <w:rPr>
          <w:rFonts w:ascii="Times New Roman" w:hAnsi="Times New Roman" w:cs="Times New Roman"/>
          <w:sz w:val="24"/>
          <w:szCs w:val="24"/>
        </w:rPr>
        <w:t xml:space="preserve"> </w:t>
      </w:r>
      <w:r w:rsidR="00D01DAB" w:rsidRPr="00474862">
        <w:rPr>
          <w:rFonts w:ascii="Times New Roman" w:hAnsi="Times New Roman" w:cs="Times New Roman"/>
          <w:sz w:val="24"/>
          <w:szCs w:val="24"/>
        </w:rPr>
        <w:t xml:space="preserve">2013. </w:t>
      </w:r>
      <w:r w:rsidRPr="00474862">
        <w:rPr>
          <w:rFonts w:ascii="Times New Roman" w:hAnsi="Times New Roman" w:cs="Times New Roman"/>
          <w:sz w:val="24"/>
          <w:szCs w:val="24"/>
        </w:rPr>
        <w:t xml:space="preserve">‘Harvest time for Jim Crace as he signs off with a final novel’, </w:t>
      </w:r>
      <w:r w:rsidRPr="00474862">
        <w:rPr>
          <w:rFonts w:ascii="Times New Roman" w:hAnsi="Times New Roman" w:cs="Times New Roman"/>
          <w:i/>
          <w:sz w:val="24"/>
          <w:szCs w:val="24"/>
        </w:rPr>
        <w:t xml:space="preserve">The Irish </w:t>
      </w:r>
    </w:p>
    <w:p w14:paraId="6DAC8D9B" w14:textId="77777777" w:rsidR="00D01DAB" w:rsidRPr="00474862" w:rsidRDefault="00D01DAB"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i/>
          <w:sz w:val="24"/>
          <w:szCs w:val="24"/>
        </w:rPr>
        <w:tab/>
      </w:r>
      <w:r w:rsidR="00F34BD5" w:rsidRPr="00474862">
        <w:rPr>
          <w:rFonts w:ascii="Times New Roman" w:hAnsi="Times New Roman" w:cs="Times New Roman"/>
          <w:i/>
          <w:sz w:val="24"/>
          <w:szCs w:val="24"/>
        </w:rPr>
        <w:t>Times</w:t>
      </w:r>
      <w:r w:rsidR="00F34BD5" w:rsidRPr="00474862">
        <w:rPr>
          <w:rFonts w:ascii="Times New Roman" w:hAnsi="Times New Roman" w:cs="Times New Roman"/>
          <w:sz w:val="24"/>
          <w:szCs w:val="24"/>
        </w:rPr>
        <w:t>, 11 March 2013 &lt;https://www.irishtimes.com/culture/books/harvest-time-for-jim-</w:t>
      </w:r>
    </w:p>
    <w:p w14:paraId="0FC166B4" w14:textId="217D8DDE" w:rsidR="00F34BD5" w:rsidRPr="00474862" w:rsidRDefault="00D01DAB" w:rsidP="00474862">
      <w:pPr>
        <w:pStyle w:val="EndnoteText"/>
        <w:spacing w:line="480" w:lineRule="auto"/>
        <w:rPr>
          <w:rFonts w:ascii="Times New Roman" w:hAnsi="Times New Roman" w:cs="Times New Roman"/>
          <w:sz w:val="24"/>
          <w:szCs w:val="24"/>
          <w:lang w:val="en-GB"/>
        </w:rPr>
      </w:pPr>
      <w:r w:rsidRPr="00474862">
        <w:rPr>
          <w:rFonts w:ascii="Times New Roman" w:hAnsi="Times New Roman" w:cs="Times New Roman"/>
          <w:sz w:val="24"/>
          <w:szCs w:val="24"/>
        </w:rPr>
        <w:tab/>
      </w:r>
      <w:r w:rsidR="00F34BD5" w:rsidRPr="00474862">
        <w:rPr>
          <w:rFonts w:ascii="Times New Roman" w:hAnsi="Times New Roman" w:cs="Times New Roman"/>
          <w:sz w:val="24"/>
          <w:szCs w:val="24"/>
        </w:rPr>
        <w:t>crace-as-he-signs-off-with-a-final-novel-1.1320737&gt;</w:t>
      </w:r>
      <w:r w:rsidR="007E22E2" w:rsidRPr="00474862">
        <w:rPr>
          <w:rFonts w:ascii="Times New Roman" w:hAnsi="Times New Roman" w:cs="Times New Roman"/>
          <w:sz w:val="24"/>
          <w:szCs w:val="24"/>
        </w:rPr>
        <w:t xml:space="preserve">. Online. </w:t>
      </w:r>
    </w:p>
    <w:p w14:paraId="098DB061" w14:textId="563910B4" w:rsidR="00D01DAB" w:rsidRPr="00474862" w:rsidRDefault="00F34BD5"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 xml:space="preserve">Begley, </w:t>
      </w:r>
      <w:r w:rsidR="00D01DAB" w:rsidRPr="00474862">
        <w:rPr>
          <w:rFonts w:ascii="Times New Roman" w:hAnsi="Times New Roman" w:cs="Times New Roman"/>
          <w:sz w:val="24"/>
          <w:szCs w:val="24"/>
        </w:rPr>
        <w:t>Adam. 2003.</w:t>
      </w:r>
      <w:r w:rsidR="006638C7" w:rsidRPr="00474862">
        <w:rPr>
          <w:rFonts w:ascii="Times New Roman" w:hAnsi="Times New Roman" w:cs="Times New Roman"/>
          <w:sz w:val="24"/>
          <w:szCs w:val="24"/>
        </w:rPr>
        <w:t xml:space="preserve"> </w:t>
      </w:r>
      <w:r w:rsidRPr="00474862">
        <w:rPr>
          <w:rFonts w:ascii="Times New Roman" w:hAnsi="Times New Roman" w:cs="Times New Roman"/>
          <w:sz w:val="24"/>
          <w:szCs w:val="24"/>
        </w:rPr>
        <w:t xml:space="preserve">‘Jim Crace, The Art of Fiction No. 179’, </w:t>
      </w:r>
      <w:r w:rsidRPr="00474862">
        <w:rPr>
          <w:rFonts w:ascii="Times New Roman" w:hAnsi="Times New Roman" w:cs="Times New Roman"/>
          <w:i/>
          <w:sz w:val="24"/>
          <w:szCs w:val="24"/>
        </w:rPr>
        <w:t>The Paris Review</w:t>
      </w:r>
      <w:r w:rsidRPr="00474862">
        <w:rPr>
          <w:rFonts w:ascii="Times New Roman" w:hAnsi="Times New Roman" w:cs="Times New Roman"/>
          <w:sz w:val="24"/>
          <w:szCs w:val="24"/>
        </w:rPr>
        <w:t xml:space="preserve">, Issue 167, </w:t>
      </w:r>
    </w:p>
    <w:p w14:paraId="1BB43A6E" w14:textId="77777777" w:rsidR="00D01DAB" w:rsidRPr="00474862" w:rsidRDefault="00D01DAB"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ab/>
      </w:r>
      <w:r w:rsidR="00F34BD5" w:rsidRPr="00474862">
        <w:rPr>
          <w:rFonts w:ascii="Times New Roman" w:hAnsi="Times New Roman" w:cs="Times New Roman"/>
          <w:sz w:val="24"/>
          <w:szCs w:val="24"/>
        </w:rPr>
        <w:t>&lt;https://www.theparisreview.org/interviews/122/jim-crace-the-art-of-fiction-no-179-jim-</w:t>
      </w:r>
    </w:p>
    <w:p w14:paraId="6C32427C" w14:textId="081509B2" w:rsidR="00F34BD5" w:rsidRPr="00474862" w:rsidRDefault="00D01DAB"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ab/>
      </w:r>
      <w:r w:rsidR="00F34BD5" w:rsidRPr="00474862">
        <w:rPr>
          <w:rFonts w:ascii="Times New Roman" w:hAnsi="Times New Roman" w:cs="Times New Roman"/>
          <w:sz w:val="24"/>
          <w:szCs w:val="24"/>
        </w:rPr>
        <w:t>crace&gt;</w:t>
      </w:r>
      <w:r w:rsidR="007E22E2" w:rsidRPr="00474862">
        <w:rPr>
          <w:rFonts w:ascii="Times New Roman" w:hAnsi="Times New Roman" w:cs="Times New Roman"/>
          <w:sz w:val="24"/>
          <w:szCs w:val="24"/>
        </w:rPr>
        <w:t xml:space="preserve">. Online. </w:t>
      </w:r>
    </w:p>
    <w:p w14:paraId="1B2CAEB8" w14:textId="45D39FD0" w:rsidR="004E5F2F" w:rsidRPr="00C90ABB" w:rsidRDefault="00965722" w:rsidP="00474862">
      <w:pPr>
        <w:spacing w:after="0" w:line="480" w:lineRule="auto"/>
        <w:rPr>
          <w:rFonts w:ascii="Times New Roman" w:hAnsi="Times New Roman" w:cs="Times New Roman"/>
          <w:sz w:val="24"/>
          <w:szCs w:val="24"/>
        </w:rPr>
      </w:pPr>
      <w:r w:rsidRPr="00474862">
        <w:rPr>
          <w:rFonts w:ascii="Times New Roman" w:hAnsi="Times New Roman" w:cs="Times New Roman"/>
          <w:sz w:val="24"/>
          <w:szCs w:val="24"/>
        </w:rPr>
        <w:t>Boxall, Peter</w:t>
      </w:r>
      <w:r w:rsidR="001F132A">
        <w:rPr>
          <w:rFonts w:ascii="Times New Roman" w:hAnsi="Times New Roman" w:cs="Times New Roman"/>
          <w:sz w:val="24"/>
          <w:szCs w:val="24"/>
        </w:rPr>
        <w:t>. 2013.</w:t>
      </w:r>
      <w:r w:rsidRPr="00474862">
        <w:rPr>
          <w:rFonts w:ascii="Times New Roman" w:hAnsi="Times New Roman" w:cs="Times New Roman"/>
          <w:sz w:val="24"/>
          <w:szCs w:val="24"/>
        </w:rPr>
        <w:t xml:space="preserve"> </w:t>
      </w:r>
      <w:r w:rsidRPr="00474862">
        <w:rPr>
          <w:rFonts w:ascii="Times New Roman" w:hAnsi="Times New Roman" w:cs="Times New Roman"/>
          <w:i/>
          <w:iCs/>
          <w:sz w:val="24"/>
          <w:szCs w:val="24"/>
        </w:rPr>
        <w:t>Twenty-First-Century Fiction: A Critical Introduction</w:t>
      </w:r>
      <w:r w:rsidR="001F132A">
        <w:rPr>
          <w:rFonts w:ascii="Times New Roman" w:hAnsi="Times New Roman" w:cs="Times New Roman"/>
          <w:sz w:val="24"/>
          <w:szCs w:val="24"/>
        </w:rPr>
        <w:t>.</w:t>
      </w:r>
      <w:r w:rsidRPr="00474862">
        <w:rPr>
          <w:rFonts w:ascii="Times New Roman" w:hAnsi="Times New Roman" w:cs="Times New Roman"/>
          <w:sz w:val="24"/>
          <w:szCs w:val="24"/>
        </w:rPr>
        <w:t xml:space="preserve"> Cambridge: Cambridge University Press.</w:t>
      </w:r>
      <w:r w:rsidR="007E22E2" w:rsidRPr="00474862">
        <w:rPr>
          <w:rFonts w:ascii="Times New Roman" w:hAnsi="Times New Roman" w:cs="Times New Roman"/>
          <w:sz w:val="24"/>
          <w:szCs w:val="24"/>
        </w:rPr>
        <w:t xml:space="preserve"> </w:t>
      </w:r>
      <w:r w:rsidR="007E22E2" w:rsidRPr="00C90ABB">
        <w:rPr>
          <w:rFonts w:ascii="Times New Roman" w:hAnsi="Times New Roman" w:cs="Times New Roman"/>
          <w:sz w:val="24"/>
          <w:szCs w:val="24"/>
        </w:rPr>
        <w:t>Print.</w:t>
      </w:r>
    </w:p>
    <w:p w14:paraId="212B90C5" w14:textId="77777777" w:rsidR="004E5F2F" w:rsidRPr="00474862" w:rsidRDefault="004E5F2F" w:rsidP="00474862">
      <w:pPr>
        <w:spacing w:after="0" w:line="480" w:lineRule="auto"/>
        <w:rPr>
          <w:rFonts w:ascii="Times New Roman" w:hAnsi="Times New Roman" w:cs="Times New Roman"/>
          <w:sz w:val="24"/>
          <w:szCs w:val="24"/>
        </w:rPr>
      </w:pPr>
      <w:r w:rsidRPr="00C90ABB">
        <w:rPr>
          <w:rFonts w:ascii="Times New Roman" w:hAnsi="Times New Roman" w:cs="Times New Roman"/>
          <w:sz w:val="24"/>
          <w:szCs w:val="24"/>
        </w:rPr>
        <w:t xml:space="preserve">Bracke, Astrid. </w:t>
      </w:r>
      <w:r w:rsidRPr="00474862">
        <w:rPr>
          <w:rFonts w:ascii="Times New Roman" w:hAnsi="Times New Roman" w:cs="Times New Roman"/>
          <w:sz w:val="24"/>
          <w:szCs w:val="24"/>
        </w:rPr>
        <w:t xml:space="preserve">2017. </w:t>
      </w:r>
      <w:r w:rsidRPr="00474862">
        <w:rPr>
          <w:rFonts w:ascii="Times New Roman" w:hAnsi="Times New Roman" w:cs="Times New Roman"/>
          <w:i/>
          <w:sz w:val="24"/>
          <w:szCs w:val="24"/>
        </w:rPr>
        <w:t>Climate Crisis and the 21</w:t>
      </w:r>
      <w:r w:rsidRPr="00474862">
        <w:rPr>
          <w:rFonts w:ascii="Times New Roman" w:hAnsi="Times New Roman" w:cs="Times New Roman"/>
          <w:i/>
          <w:sz w:val="24"/>
          <w:szCs w:val="24"/>
          <w:vertAlign w:val="superscript"/>
        </w:rPr>
        <w:t>st</w:t>
      </w:r>
      <w:r w:rsidRPr="00474862">
        <w:rPr>
          <w:rFonts w:ascii="Times New Roman" w:hAnsi="Times New Roman" w:cs="Times New Roman"/>
          <w:i/>
          <w:sz w:val="24"/>
          <w:szCs w:val="24"/>
        </w:rPr>
        <w:t>-Century British Novel</w:t>
      </w:r>
      <w:r w:rsidRPr="00474862">
        <w:rPr>
          <w:rFonts w:ascii="Times New Roman" w:hAnsi="Times New Roman" w:cs="Times New Roman"/>
          <w:sz w:val="24"/>
          <w:szCs w:val="24"/>
        </w:rPr>
        <w:t xml:space="preserve">. London: Bloomsbury. </w:t>
      </w:r>
    </w:p>
    <w:p w14:paraId="37B9D76D" w14:textId="1F5D963B" w:rsidR="004E5F2F" w:rsidRPr="00474862" w:rsidRDefault="004E5F2F" w:rsidP="00474862">
      <w:pPr>
        <w:spacing w:after="0" w:line="480" w:lineRule="auto"/>
        <w:rPr>
          <w:rFonts w:ascii="Times New Roman" w:hAnsi="Times New Roman" w:cs="Times New Roman"/>
          <w:sz w:val="24"/>
          <w:szCs w:val="24"/>
        </w:rPr>
      </w:pPr>
      <w:r w:rsidRPr="00474862">
        <w:rPr>
          <w:rFonts w:ascii="Times New Roman" w:hAnsi="Times New Roman" w:cs="Times New Roman"/>
          <w:sz w:val="24"/>
          <w:szCs w:val="24"/>
        </w:rPr>
        <w:tab/>
        <w:t>Print.</w:t>
      </w:r>
    </w:p>
    <w:p w14:paraId="612D346A" w14:textId="2F54D5AC" w:rsidR="00CF36AC" w:rsidRPr="00C90ABB" w:rsidRDefault="00CF36AC" w:rsidP="00474862">
      <w:pPr>
        <w:spacing w:after="0" w:line="480" w:lineRule="auto"/>
        <w:rPr>
          <w:rFonts w:ascii="Times New Roman" w:hAnsi="Times New Roman" w:cs="Times New Roman"/>
          <w:sz w:val="24"/>
          <w:szCs w:val="24"/>
        </w:rPr>
      </w:pPr>
      <w:r w:rsidRPr="00474862">
        <w:rPr>
          <w:rFonts w:ascii="Times New Roman" w:hAnsi="Times New Roman" w:cs="Times New Roman"/>
          <w:sz w:val="24"/>
          <w:szCs w:val="24"/>
        </w:rPr>
        <w:t xml:space="preserve">Crace, Jim. 2003.’ Interview with Robert Birnbaum’. </w:t>
      </w:r>
      <w:hyperlink r:id="rId8" w:history="1">
        <w:r w:rsidRPr="00C90ABB">
          <w:rPr>
            <w:rStyle w:val="Hyperlink"/>
            <w:rFonts w:ascii="Times New Roman" w:hAnsi="Times New Roman" w:cs="Times New Roman"/>
            <w:color w:val="auto"/>
            <w:sz w:val="24"/>
            <w:szCs w:val="24"/>
          </w:rPr>
          <w:t>http://www.identitytheory.com/jim-crace/</w:t>
        </w:r>
      </w:hyperlink>
    </w:p>
    <w:p w14:paraId="694A622C" w14:textId="2353CEB1" w:rsidR="00CF36AC" w:rsidRPr="00C90ABB" w:rsidRDefault="00CF36AC" w:rsidP="00474862">
      <w:pPr>
        <w:spacing w:after="0" w:line="480" w:lineRule="auto"/>
        <w:ind w:left="720"/>
        <w:rPr>
          <w:rFonts w:ascii="Times New Roman" w:hAnsi="Times New Roman" w:cs="Times New Roman"/>
          <w:sz w:val="24"/>
          <w:szCs w:val="24"/>
        </w:rPr>
      </w:pPr>
      <w:r w:rsidRPr="00C90ABB">
        <w:rPr>
          <w:rFonts w:ascii="Times New Roman" w:hAnsi="Times New Roman" w:cs="Times New Roman"/>
          <w:sz w:val="24"/>
          <w:szCs w:val="24"/>
        </w:rPr>
        <w:t xml:space="preserve"> 31 March. Online. </w:t>
      </w:r>
    </w:p>
    <w:p w14:paraId="02F64A69" w14:textId="2B607ED9" w:rsidR="00965722" w:rsidRPr="001F132A" w:rsidRDefault="00F10A0D" w:rsidP="00474862">
      <w:pPr>
        <w:spacing w:after="0" w:line="480" w:lineRule="auto"/>
        <w:rPr>
          <w:rFonts w:ascii="Times New Roman" w:hAnsi="Times New Roman" w:cs="Times New Roman"/>
          <w:sz w:val="24"/>
          <w:szCs w:val="24"/>
        </w:rPr>
      </w:pPr>
      <w:r w:rsidRPr="00C90ABB">
        <w:rPr>
          <w:rFonts w:ascii="Times New Roman" w:hAnsi="Times New Roman" w:cs="Times New Roman"/>
          <w:sz w:val="24"/>
          <w:szCs w:val="24"/>
        </w:rPr>
        <w:t>Crace, Jim. 2013a.</w:t>
      </w:r>
      <w:r w:rsidR="00CF36AC" w:rsidRPr="00C90ABB">
        <w:rPr>
          <w:rFonts w:ascii="Times New Roman" w:hAnsi="Times New Roman" w:cs="Times New Roman"/>
          <w:sz w:val="24"/>
          <w:szCs w:val="24"/>
        </w:rPr>
        <w:t xml:space="preserve"> </w:t>
      </w:r>
      <w:r w:rsidRPr="00C90ABB">
        <w:rPr>
          <w:rFonts w:ascii="Times New Roman" w:hAnsi="Times New Roman" w:cs="Times New Roman"/>
          <w:i/>
          <w:sz w:val="24"/>
          <w:szCs w:val="24"/>
        </w:rPr>
        <w:t>Harvest</w:t>
      </w:r>
      <w:r w:rsidR="001F132A">
        <w:rPr>
          <w:rFonts w:ascii="Times New Roman" w:hAnsi="Times New Roman" w:cs="Times New Roman"/>
          <w:i/>
          <w:sz w:val="24"/>
          <w:szCs w:val="24"/>
        </w:rPr>
        <w:t>.</w:t>
      </w:r>
      <w:r w:rsidR="001F132A">
        <w:rPr>
          <w:rFonts w:ascii="Times New Roman" w:hAnsi="Times New Roman" w:cs="Times New Roman"/>
          <w:sz w:val="24"/>
          <w:szCs w:val="24"/>
        </w:rPr>
        <w:t xml:space="preserve"> London: Vintage. Print. </w:t>
      </w:r>
    </w:p>
    <w:p w14:paraId="27E70102" w14:textId="448A18A6" w:rsidR="00F10A0D" w:rsidRPr="001F132A" w:rsidRDefault="00F10A0D" w:rsidP="00C90ABB">
      <w:pPr>
        <w:widowControl w:val="0"/>
        <w:autoSpaceDE w:val="0"/>
        <w:autoSpaceDN w:val="0"/>
        <w:adjustRightInd w:val="0"/>
        <w:spacing w:after="0" w:line="480" w:lineRule="auto"/>
        <w:ind w:left="720" w:hanging="720"/>
        <w:rPr>
          <w:rFonts w:ascii="Times New Roman" w:hAnsi="Times New Roman" w:cs="Times New Roman"/>
          <w:sz w:val="24"/>
          <w:szCs w:val="24"/>
        </w:rPr>
      </w:pPr>
      <w:r w:rsidRPr="00C90ABB">
        <w:rPr>
          <w:rFonts w:ascii="Times New Roman" w:hAnsi="Times New Roman" w:cs="Times New Roman"/>
          <w:sz w:val="24"/>
          <w:szCs w:val="24"/>
        </w:rPr>
        <w:t xml:space="preserve">Crace, Jim. 2018 </w:t>
      </w:r>
      <w:r w:rsidRPr="00C90ABB">
        <w:rPr>
          <w:rFonts w:ascii="Times New Roman" w:hAnsi="Times New Roman" w:cs="Times New Roman"/>
          <w:i/>
          <w:sz w:val="24"/>
          <w:szCs w:val="24"/>
        </w:rPr>
        <w:t>The Melody</w:t>
      </w:r>
      <w:r w:rsidR="001F132A">
        <w:rPr>
          <w:rFonts w:ascii="Times New Roman" w:hAnsi="Times New Roman" w:cs="Times New Roman"/>
          <w:sz w:val="24"/>
          <w:szCs w:val="24"/>
        </w:rPr>
        <w:t xml:space="preserve">. London: Picador. Print. </w:t>
      </w:r>
    </w:p>
    <w:p w14:paraId="7D933EBB" w14:textId="6642A58D" w:rsidR="00F10A0D" w:rsidRPr="00474862" w:rsidRDefault="00F10A0D" w:rsidP="00C90ABB">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fldChar w:fldCharType="begin"/>
      </w:r>
      <w:r w:rsidRPr="00474862">
        <w:rPr>
          <w:rFonts w:ascii="Times New Roman" w:hAnsi="Times New Roman" w:cs="Times New Roman"/>
          <w:sz w:val="24"/>
          <w:szCs w:val="24"/>
        </w:rPr>
        <w:instrText xml:space="preserve"> ADDIN ZOTERO_ITEM CSL_CITATION {"citationID":"aqysQTMN","properties":{"formattedCitation":"{\\rtf Crace and Harvey, {\\i{}Picador Podcast}.}","plainCitation":"Crace and Harvey, Picador Podcast."},"citationItems":[{"id":1496,"uris":["http://zotero.org/users/402464/items/Z89TUMPH"],"uri":["http://zotero.org/users/402464/items/Z89TUMPH"],"itemData":{"id":1496,"type":"song","title":"Picador Podcast: Jim Crace","abstract":"Jim Crace talks to his editor Kate Harvey about his Man Booker shortlisted novel Harvest","URL":"http://www.picador.com/blog/february-2013/picador-podcast-jim-crace","shortTitle":"Picador Podcast","author":[{"family":"Crace","given":"Jim"},{"family":"Harvey","given":"Kate"}],"issued":{"date-parts":[["2013",2,11]]},"accessed":{"date-parts":[["2013",12,3]]}}}],"schema":"https://github.com/citation-style-language/schema/raw/master/csl-citation.json"} </w:instrText>
      </w:r>
      <w:r w:rsidRPr="00474862">
        <w:rPr>
          <w:rFonts w:ascii="Times New Roman" w:hAnsi="Times New Roman" w:cs="Times New Roman"/>
          <w:sz w:val="24"/>
          <w:szCs w:val="24"/>
        </w:rPr>
        <w:fldChar w:fldCharType="separate"/>
      </w:r>
      <w:r w:rsidRPr="00474862">
        <w:rPr>
          <w:rFonts w:ascii="Times New Roman" w:hAnsi="Times New Roman" w:cs="Times New Roman"/>
          <w:sz w:val="24"/>
          <w:szCs w:val="24"/>
        </w:rPr>
        <w:t>Crace, Jim and Harvey, Kate.</w:t>
      </w:r>
      <w:r w:rsidR="006638C7" w:rsidRPr="00474862">
        <w:rPr>
          <w:rFonts w:ascii="Times New Roman" w:hAnsi="Times New Roman" w:cs="Times New Roman"/>
          <w:sz w:val="24"/>
          <w:szCs w:val="24"/>
        </w:rPr>
        <w:t xml:space="preserve"> </w:t>
      </w:r>
      <w:r w:rsidRPr="00474862">
        <w:rPr>
          <w:rFonts w:ascii="Times New Roman" w:hAnsi="Times New Roman" w:cs="Times New Roman"/>
          <w:sz w:val="24"/>
          <w:szCs w:val="24"/>
        </w:rPr>
        <w:t xml:space="preserve">2013b. </w:t>
      </w:r>
      <w:r w:rsidRPr="00474862">
        <w:rPr>
          <w:rFonts w:ascii="Times New Roman" w:hAnsi="Times New Roman" w:cs="Times New Roman"/>
          <w:i/>
          <w:sz w:val="24"/>
          <w:szCs w:val="24"/>
        </w:rPr>
        <w:t xml:space="preserve">Jim Crace: </w:t>
      </w:r>
      <w:r w:rsidRPr="00474862">
        <w:rPr>
          <w:rFonts w:ascii="Times New Roman" w:hAnsi="Times New Roman" w:cs="Times New Roman"/>
          <w:i/>
          <w:iCs/>
          <w:sz w:val="24"/>
          <w:szCs w:val="24"/>
        </w:rPr>
        <w:t>Picador Podcast</w:t>
      </w:r>
      <w:r w:rsidRPr="00474862">
        <w:rPr>
          <w:rFonts w:ascii="Times New Roman" w:hAnsi="Times New Roman" w:cs="Times New Roman"/>
          <w:i/>
          <w:sz w:val="24"/>
          <w:szCs w:val="24"/>
        </w:rPr>
        <w:t>.</w:t>
      </w:r>
      <w:r w:rsidRPr="00474862">
        <w:rPr>
          <w:rFonts w:ascii="Times New Roman" w:hAnsi="Times New Roman" w:cs="Times New Roman"/>
          <w:sz w:val="24"/>
          <w:szCs w:val="24"/>
        </w:rPr>
        <w:fldChar w:fldCharType="end"/>
      </w:r>
      <w:r w:rsidRPr="00474862">
        <w:rPr>
          <w:rFonts w:ascii="Times New Roman" w:hAnsi="Times New Roman" w:cs="Times New Roman"/>
          <w:sz w:val="24"/>
          <w:szCs w:val="24"/>
        </w:rPr>
        <w:t xml:space="preserve"> </w:t>
      </w:r>
    </w:p>
    <w:p w14:paraId="77E5E233" w14:textId="3DB1A2BA" w:rsidR="00F10A0D" w:rsidRPr="00474862" w:rsidRDefault="00F10A0D" w:rsidP="00C90ABB">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ab/>
      </w:r>
      <w:hyperlink r:id="rId9" w:history="1">
        <w:r w:rsidRPr="00C90ABB">
          <w:rPr>
            <w:rStyle w:val="Hyperlink"/>
            <w:rFonts w:ascii="Times New Roman" w:hAnsi="Times New Roman" w:cs="Times New Roman"/>
            <w:color w:val="auto"/>
            <w:sz w:val="24"/>
            <w:szCs w:val="24"/>
          </w:rPr>
          <w:t>http://www.picador.com/blog/February-2013/picador-podcast-jim-crace</w:t>
        </w:r>
      </w:hyperlink>
      <w:r w:rsidRPr="00474862">
        <w:rPr>
          <w:rFonts w:ascii="Times New Roman" w:hAnsi="Times New Roman" w:cs="Times New Roman"/>
          <w:sz w:val="24"/>
          <w:szCs w:val="24"/>
        </w:rPr>
        <w:t xml:space="preserve">. Online. </w:t>
      </w:r>
    </w:p>
    <w:p w14:paraId="37830093" w14:textId="472057E9" w:rsidR="004E5F2F" w:rsidRPr="00474862" w:rsidRDefault="00F22BF4" w:rsidP="00C90ABB">
      <w:pPr>
        <w:widowControl w:val="0"/>
        <w:autoSpaceDE w:val="0"/>
        <w:autoSpaceDN w:val="0"/>
        <w:adjustRightInd w:val="0"/>
        <w:spacing w:after="0" w:line="480" w:lineRule="auto"/>
        <w:ind w:left="720" w:hanging="720"/>
        <w:rPr>
          <w:rFonts w:ascii="Times New Roman" w:hAnsi="Times New Roman" w:cs="Times New Roman"/>
          <w:sz w:val="24"/>
          <w:szCs w:val="24"/>
          <w:lang w:val="en-GB"/>
        </w:rPr>
      </w:pPr>
      <w:r w:rsidRPr="00474862">
        <w:rPr>
          <w:rFonts w:ascii="Times New Roman" w:hAnsi="Times New Roman" w:cs="Times New Roman"/>
          <w:sz w:val="24"/>
          <w:szCs w:val="24"/>
          <w:lang w:val="en-GB"/>
        </w:rPr>
        <w:t xml:space="preserve">Crace, Jim. 2015. ‘Afterword’. </w:t>
      </w:r>
      <w:r w:rsidRPr="00474862">
        <w:rPr>
          <w:rFonts w:ascii="Times New Roman" w:hAnsi="Times New Roman" w:cs="Times New Roman"/>
          <w:i/>
          <w:sz w:val="24"/>
          <w:szCs w:val="24"/>
        </w:rPr>
        <w:t xml:space="preserve">Quarantine </w:t>
      </w:r>
      <w:r w:rsidRPr="00474862">
        <w:rPr>
          <w:rFonts w:ascii="Times New Roman" w:hAnsi="Times New Roman" w:cs="Times New Roman"/>
          <w:sz w:val="24"/>
          <w:szCs w:val="24"/>
        </w:rPr>
        <w:t xml:space="preserve">London: Picador. Ebook edition. Online. </w:t>
      </w:r>
    </w:p>
    <w:p w14:paraId="5F2D758C" w14:textId="77777777" w:rsidR="00D01DAB" w:rsidRPr="00474862" w:rsidRDefault="00F34BD5" w:rsidP="00474862">
      <w:pPr>
        <w:pStyle w:val="EndnoteText"/>
        <w:spacing w:line="480" w:lineRule="auto"/>
        <w:rPr>
          <w:rFonts w:ascii="Times New Roman" w:hAnsi="Times New Roman" w:cs="Times New Roman"/>
          <w:sz w:val="24"/>
          <w:szCs w:val="24"/>
          <w:lang w:val="en-GB"/>
        </w:rPr>
      </w:pPr>
      <w:r w:rsidRPr="00474862">
        <w:rPr>
          <w:rFonts w:ascii="Times New Roman" w:hAnsi="Times New Roman" w:cs="Times New Roman"/>
          <w:sz w:val="24"/>
          <w:szCs w:val="24"/>
          <w:lang w:val="en-GB"/>
        </w:rPr>
        <w:t xml:space="preserve">Crace, </w:t>
      </w:r>
      <w:r w:rsidR="00D01DAB" w:rsidRPr="00474862">
        <w:rPr>
          <w:rFonts w:ascii="Times New Roman" w:hAnsi="Times New Roman" w:cs="Times New Roman"/>
          <w:sz w:val="24"/>
          <w:szCs w:val="24"/>
          <w:lang w:val="en-GB"/>
        </w:rPr>
        <w:t xml:space="preserve">Jim. 2017. </w:t>
      </w:r>
      <w:r w:rsidRPr="00474862">
        <w:rPr>
          <w:rFonts w:ascii="Times New Roman" w:hAnsi="Times New Roman" w:cs="Times New Roman"/>
          <w:sz w:val="24"/>
          <w:szCs w:val="24"/>
          <w:lang w:val="en-GB"/>
        </w:rPr>
        <w:t>‘Preface’,</w:t>
      </w:r>
      <w:r w:rsidR="00D01DAB" w:rsidRPr="00474862">
        <w:rPr>
          <w:rFonts w:ascii="Times New Roman" w:hAnsi="Times New Roman" w:cs="Times New Roman"/>
          <w:sz w:val="24"/>
          <w:szCs w:val="24"/>
          <w:lang w:val="en-GB"/>
        </w:rPr>
        <w:t xml:space="preserve"> </w:t>
      </w:r>
      <w:r w:rsidRPr="00474862">
        <w:rPr>
          <w:rFonts w:ascii="Times New Roman" w:hAnsi="Times New Roman" w:cs="Times New Roman"/>
          <w:i/>
          <w:sz w:val="24"/>
          <w:szCs w:val="24"/>
          <w:lang w:val="en-GB"/>
        </w:rPr>
        <w:t>Continent (The Art of the Story Ecco Edition)</w:t>
      </w:r>
      <w:r w:rsidR="00D01DAB" w:rsidRPr="00474862">
        <w:rPr>
          <w:rFonts w:ascii="Times New Roman" w:hAnsi="Times New Roman" w:cs="Times New Roman"/>
          <w:i/>
          <w:sz w:val="24"/>
          <w:szCs w:val="24"/>
          <w:lang w:val="en-GB"/>
        </w:rPr>
        <w:t>.</w:t>
      </w:r>
      <w:r w:rsidRPr="00474862">
        <w:rPr>
          <w:rFonts w:ascii="Times New Roman" w:hAnsi="Times New Roman" w:cs="Times New Roman"/>
          <w:sz w:val="24"/>
          <w:szCs w:val="24"/>
          <w:lang w:val="en-GB"/>
        </w:rPr>
        <w:t xml:space="preserve"> </w:t>
      </w:r>
      <w:r w:rsidR="00D01DAB" w:rsidRPr="00474862">
        <w:rPr>
          <w:rFonts w:ascii="Times New Roman" w:hAnsi="Times New Roman" w:cs="Times New Roman"/>
          <w:sz w:val="24"/>
          <w:szCs w:val="24"/>
          <w:lang w:val="en-GB"/>
        </w:rPr>
        <w:t xml:space="preserve">London: Harper </w:t>
      </w:r>
    </w:p>
    <w:p w14:paraId="6E036847" w14:textId="5CAB8974" w:rsidR="00F34BD5" w:rsidRPr="00474862" w:rsidRDefault="00D01DAB" w:rsidP="00474862">
      <w:pPr>
        <w:pStyle w:val="EndnoteText"/>
        <w:spacing w:line="480" w:lineRule="auto"/>
        <w:rPr>
          <w:rFonts w:ascii="Times New Roman" w:hAnsi="Times New Roman" w:cs="Times New Roman"/>
          <w:sz w:val="24"/>
          <w:szCs w:val="24"/>
          <w:lang w:val="en-GB"/>
        </w:rPr>
      </w:pPr>
      <w:r w:rsidRPr="00474862">
        <w:rPr>
          <w:rFonts w:ascii="Times New Roman" w:hAnsi="Times New Roman" w:cs="Times New Roman"/>
          <w:sz w:val="24"/>
          <w:szCs w:val="24"/>
          <w:lang w:val="en-GB"/>
        </w:rPr>
        <w:tab/>
        <w:t>Collins.</w:t>
      </w:r>
      <w:r w:rsidR="007E22E2" w:rsidRPr="00C90ABB">
        <w:rPr>
          <w:rFonts w:ascii="Times New Roman" w:hAnsi="Times New Roman" w:cs="Times New Roman"/>
          <w:sz w:val="24"/>
          <w:szCs w:val="24"/>
        </w:rPr>
        <w:t xml:space="preserve"> Print.</w:t>
      </w:r>
    </w:p>
    <w:p w14:paraId="13C465A1" w14:textId="77777777" w:rsidR="002F3A14" w:rsidRPr="00C90ABB" w:rsidRDefault="002F3A14" w:rsidP="00474862">
      <w:pPr>
        <w:pStyle w:val="EndnoteText"/>
        <w:spacing w:line="480" w:lineRule="auto"/>
        <w:rPr>
          <w:rFonts w:ascii="Times New Roman" w:hAnsi="Times New Roman" w:cs="Times New Roman"/>
          <w:sz w:val="24"/>
          <w:szCs w:val="24"/>
        </w:rPr>
      </w:pPr>
      <w:r w:rsidRPr="00C90ABB">
        <w:rPr>
          <w:rFonts w:ascii="Times New Roman" w:hAnsi="Times New Roman" w:cs="Times New Roman"/>
          <w:sz w:val="24"/>
          <w:szCs w:val="24"/>
        </w:rPr>
        <w:t xml:space="preserve">Dragas, Areti. 2014. </w:t>
      </w:r>
      <w:r w:rsidRPr="00C90ABB">
        <w:rPr>
          <w:rFonts w:ascii="Times New Roman" w:hAnsi="Times New Roman" w:cs="Times New Roman"/>
          <w:i/>
          <w:sz w:val="24"/>
          <w:szCs w:val="24"/>
        </w:rPr>
        <w:t>The Return of the Storyteller in Contemporary Fiction</w:t>
      </w:r>
      <w:r w:rsidRPr="00C90ABB">
        <w:rPr>
          <w:rFonts w:ascii="Times New Roman" w:hAnsi="Times New Roman" w:cs="Times New Roman"/>
          <w:sz w:val="24"/>
          <w:szCs w:val="24"/>
        </w:rPr>
        <w:t>. London:</w:t>
      </w:r>
    </w:p>
    <w:p w14:paraId="707B9273" w14:textId="3344EAF3" w:rsidR="002F3A14" w:rsidRPr="00C90ABB" w:rsidRDefault="002F3A14" w:rsidP="00474862">
      <w:pPr>
        <w:pStyle w:val="EndnoteText"/>
        <w:spacing w:line="480" w:lineRule="auto"/>
        <w:ind w:firstLine="720"/>
        <w:rPr>
          <w:rFonts w:ascii="Times New Roman" w:hAnsi="Times New Roman" w:cs="Times New Roman"/>
          <w:sz w:val="24"/>
          <w:szCs w:val="24"/>
        </w:rPr>
      </w:pPr>
      <w:r w:rsidRPr="00C90ABB">
        <w:rPr>
          <w:rFonts w:ascii="Times New Roman" w:hAnsi="Times New Roman" w:cs="Times New Roman"/>
          <w:sz w:val="24"/>
          <w:szCs w:val="24"/>
        </w:rPr>
        <w:t xml:space="preserve"> Bloomsbury.</w:t>
      </w:r>
      <w:r w:rsidR="007E22E2" w:rsidRPr="00C90ABB">
        <w:rPr>
          <w:rFonts w:ascii="Times New Roman" w:hAnsi="Times New Roman" w:cs="Times New Roman"/>
          <w:sz w:val="24"/>
          <w:szCs w:val="24"/>
        </w:rPr>
        <w:t xml:space="preserve"> Print. </w:t>
      </w:r>
    </w:p>
    <w:p w14:paraId="368A445A" w14:textId="0EFF31B7" w:rsidR="007E22E2" w:rsidRPr="00474862" w:rsidRDefault="00047E5C" w:rsidP="00C90ABB">
      <w:pPr>
        <w:pStyle w:val="EndnoteText"/>
        <w:spacing w:line="480" w:lineRule="auto"/>
        <w:rPr>
          <w:rFonts w:ascii="Times New Roman" w:hAnsi="Times New Roman" w:cs="Times New Roman"/>
          <w:sz w:val="24"/>
          <w:szCs w:val="24"/>
        </w:rPr>
      </w:pPr>
      <w:r w:rsidRPr="00C90ABB">
        <w:rPr>
          <w:rFonts w:ascii="Times New Roman" w:hAnsi="Times New Roman" w:cs="Times New Roman"/>
          <w:sz w:val="24"/>
          <w:szCs w:val="24"/>
        </w:rPr>
        <w:t xml:space="preserve">Empson, William. 1986. </w:t>
      </w:r>
      <w:r w:rsidRPr="00474862">
        <w:rPr>
          <w:rFonts w:ascii="Times New Roman" w:hAnsi="Times New Roman" w:cs="Times New Roman"/>
          <w:i/>
          <w:sz w:val="24"/>
          <w:szCs w:val="24"/>
        </w:rPr>
        <w:t>Some Versions of the Pastoral</w:t>
      </w:r>
      <w:r w:rsidRPr="00474862">
        <w:rPr>
          <w:rFonts w:ascii="Times New Roman" w:hAnsi="Times New Roman" w:cs="Times New Roman"/>
          <w:sz w:val="24"/>
          <w:szCs w:val="24"/>
        </w:rPr>
        <w:t>. London: The Hogarth Press</w:t>
      </w:r>
      <w:r w:rsidR="007E22E2" w:rsidRPr="00474862">
        <w:rPr>
          <w:rFonts w:ascii="Times New Roman" w:hAnsi="Times New Roman" w:cs="Times New Roman"/>
          <w:sz w:val="24"/>
          <w:szCs w:val="24"/>
        </w:rPr>
        <w:t xml:space="preserve">. </w:t>
      </w:r>
      <w:r w:rsidR="007E22E2" w:rsidRPr="00C90ABB">
        <w:rPr>
          <w:rFonts w:ascii="Times New Roman" w:hAnsi="Times New Roman" w:cs="Times New Roman"/>
          <w:sz w:val="24"/>
          <w:szCs w:val="24"/>
        </w:rPr>
        <w:t>Print.</w:t>
      </w:r>
    </w:p>
    <w:p w14:paraId="50677788" w14:textId="77777777" w:rsidR="007E22E2" w:rsidRPr="00474862" w:rsidRDefault="007E22E2"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 xml:space="preserve">Ettin, Andrew V. 1984. </w:t>
      </w:r>
      <w:r w:rsidRPr="00474862">
        <w:rPr>
          <w:rFonts w:ascii="Times New Roman" w:hAnsi="Times New Roman" w:cs="Times New Roman"/>
          <w:i/>
          <w:sz w:val="24"/>
          <w:szCs w:val="24"/>
        </w:rPr>
        <w:t>Literature and the Pastoral.</w:t>
      </w:r>
      <w:r w:rsidRPr="00474862">
        <w:rPr>
          <w:rFonts w:ascii="Times New Roman" w:hAnsi="Times New Roman" w:cs="Times New Roman"/>
          <w:sz w:val="24"/>
          <w:szCs w:val="24"/>
        </w:rPr>
        <w:t xml:space="preserve"> New Haven and London: Yale University </w:t>
      </w:r>
    </w:p>
    <w:p w14:paraId="670C9522" w14:textId="6096C3B2" w:rsidR="007E22E2" w:rsidRPr="00C90ABB" w:rsidRDefault="007E22E2"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ab/>
        <w:t>Press.</w:t>
      </w:r>
      <w:r w:rsidRPr="00C90ABB">
        <w:rPr>
          <w:rFonts w:ascii="Times New Roman" w:hAnsi="Times New Roman" w:cs="Times New Roman"/>
          <w:sz w:val="24"/>
          <w:szCs w:val="24"/>
        </w:rPr>
        <w:t xml:space="preserve"> Print.</w:t>
      </w:r>
    </w:p>
    <w:p w14:paraId="02559C23" w14:textId="77777777" w:rsidR="00974633" w:rsidRPr="00C90ABB" w:rsidRDefault="00974633" w:rsidP="00474862">
      <w:pPr>
        <w:pStyle w:val="EndnoteText"/>
        <w:spacing w:line="480" w:lineRule="auto"/>
        <w:rPr>
          <w:rFonts w:ascii="Times New Roman" w:hAnsi="Times New Roman" w:cs="Times New Roman"/>
          <w:sz w:val="24"/>
          <w:szCs w:val="24"/>
        </w:rPr>
      </w:pPr>
      <w:r w:rsidRPr="00C90ABB">
        <w:rPr>
          <w:rFonts w:ascii="Times New Roman" w:hAnsi="Times New Roman" w:cs="Times New Roman"/>
          <w:sz w:val="24"/>
          <w:szCs w:val="24"/>
        </w:rPr>
        <w:t xml:space="preserve">Faludi, Susan. 1992. </w:t>
      </w:r>
      <w:r w:rsidRPr="00C90ABB">
        <w:rPr>
          <w:rFonts w:ascii="Times New Roman" w:hAnsi="Times New Roman" w:cs="Times New Roman"/>
          <w:i/>
          <w:sz w:val="24"/>
          <w:szCs w:val="24"/>
        </w:rPr>
        <w:t>Backlash: The Undeclared War Against Women.</w:t>
      </w:r>
      <w:r w:rsidRPr="00C90ABB">
        <w:rPr>
          <w:rFonts w:ascii="Times New Roman" w:hAnsi="Times New Roman" w:cs="Times New Roman"/>
          <w:sz w:val="24"/>
          <w:szCs w:val="24"/>
        </w:rPr>
        <w:t xml:space="preserve"> London: Chatto and </w:t>
      </w:r>
    </w:p>
    <w:p w14:paraId="12DE60A7" w14:textId="7F4A9424" w:rsidR="00974633" w:rsidRPr="00C90ABB" w:rsidRDefault="00974633" w:rsidP="00474862">
      <w:pPr>
        <w:pStyle w:val="EndnoteText"/>
        <w:spacing w:line="480" w:lineRule="auto"/>
        <w:rPr>
          <w:rFonts w:ascii="Times New Roman" w:hAnsi="Times New Roman" w:cs="Times New Roman"/>
          <w:sz w:val="24"/>
          <w:szCs w:val="24"/>
        </w:rPr>
      </w:pPr>
      <w:r w:rsidRPr="00C90ABB">
        <w:rPr>
          <w:rFonts w:ascii="Times New Roman" w:hAnsi="Times New Roman" w:cs="Times New Roman"/>
          <w:sz w:val="24"/>
          <w:szCs w:val="24"/>
        </w:rPr>
        <w:tab/>
        <w:t xml:space="preserve">Windus. </w:t>
      </w:r>
    </w:p>
    <w:p w14:paraId="51C70E5E" w14:textId="4ADF6CCF" w:rsidR="0059235F" w:rsidRPr="00C90ABB" w:rsidRDefault="0059235F" w:rsidP="00474862">
      <w:pPr>
        <w:pStyle w:val="EndnoteText"/>
        <w:spacing w:line="480" w:lineRule="auto"/>
        <w:rPr>
          <w:rFonts w:ascii="Times New Roman" w:hAnsi="Times New Roman" w:cs="Times New Roman"/>
          <w:sz w:val="24"/>
          <w:szCs w:val="24"/>
        </w:rPr>
      </w:pPr>
      <w:r w:rsidRPr="00C90ABB">
        <w:rPr>
          <w:rFonts w:ascii="Times New Roman" w:hAnsi="Times New Roman" w:cs="Times New Roman"/>
          <w:sz w:val="24"/>
          <w:szCs w:val="24"/>
        </w:rPr>
        <w:t xml:space="preserve">Harraway, Donna. </w:t>
      </w:r>
      <w:r w:rsidRPr="00C90ABB">
        <w:rPr>
          <w:rFonts w:ascii="Times New Roman" w:hAnsi="Times New Roman" w:cs="Times New Roman"/>
          <w:i/>
          <w:sz w:val="24"/>
          <w:szCs w:val="24"/>
        </w:rPr>
        <w:t>Staying with the Trouble:</w:t>
      </w:r>
      <w:r w:rsidR="002B054C">
        <w:rPr>
          <w:rFonts w:ascii="Times New Roman" w:hAnsi="Times New Roman" w:cs="Times New Roman"/>
          <w:i/>
          <w:sz w:val="24"/>
          <w:szCs w:val="24"/>
        </w:rPr>
        <w:t xml:space="preserve"> </w:t>
      </w:r>
      <w:r w:rsidRPr="00C90ABB">
        <w:rPr>
          <w:rFonts w:ascii="Times New Roman" w:hAnsi="Times New Roman" w:cs="Times New Roman"/>
          <w:i/>
          <w:sz w:val="24"/>
          <w:szCs w:val="24"/>
        </w:rPr>
        <w:t>Making Kin in the Chthulecene.</w:t>
      </w:r>
      <w:r w:rsidRPr="00C90ABB">
        <w:rPr>
          <w:rFonts w:ascii="Times New Roman" w:hAnsi="Times New Roman" w:cs="Times New Roman"/>
          <w:sz w:val="24"/>
          <w:szCs w:val="24"/>
        </w:rPr>
        <w:t xml:space="preserve"> Durham: Duke </w:t>
      </w:r>
    </w:p>
    <w:p w14:paraId="6B2237AA" w14:textId="1C9F07C3" w:rsidR="0059235F" w:rsidRPr="00C90ABB" w:rsidRDefault="0059235F" w:rsidP="00474862">
      <w:pPr>
        <w:pStyle w:val="EndnoteText"/>
        <w:spacing w:line="480" w:lineRule="auto"/>
        <w:rPr>
          <w:rFonts w:ascii="Times New Roman" w:hAnsi="Times New Roman" w:cs="Times New Roman"/>
          <w:sz w:val="24"/>
          <w:szCs w:val="24"/>
        </w:rPr>
      </w:pPr>
      <w:r w:rsidRPr="00C90ABB">
        <w:rPr>
          <w:rFonts w:ascii="Times New Roman" w:hAnsi="Times New Roman" w:cs="Times New Roman"/>
          <w:sz w:val="24"/>
          <w:szCs w:val="24"/>
        </w:rPr>
        <w:tab/>
        <w:t>University</w:t>
      </w:r>
      <w:r w:rsidR="006638C7" w:rsidRPr="00C90ABB">
        <w:rPr>
          <w:rFonts w:ascii="Times New Roman" w:hAnsi="Times New Roman" w:cs="Times New Roman"/>
          <w:sz w:val="24"/>
          <w:szCs w:val="24"/>
        </w:rPr>
        <w:t xml:space="preserve"> </w:t>
      </w:r>
      <w:r w:rsidRPr="00C90ABB">
        <w:rPr>
          <w:rFonts w:ascii="Times New Roman" w:hAnsi="Times New Roman" w:cs="Times New Roman"/>
          <w:sz w:val="24"/>
          <w:szCs w:val="24"/>
        </w:rPr>
        <w:t>Press</w:t>
      </w:r>
      <w:r w:rsidR="001F132A">
        <w:rPr>
          <w:rFonts w:ascii="Times New Roman" w:hAnsi="Times New Roman" w:cs="Times New Roman"/>
          <w:sz w:val="24"/>
          <w:szCs w:val="24"/>
        </w:rPr>
        <w:t xml:space="preserve">. Print. </w:t>
      </w:r>
    </w:p>
    <w:p w14:paraId="7A041DD2" w14:textId="77777777" w:rsidR="00E35A2F" w:rsidRPr="00C90ABB" w:rsidRDefault="00294509" w:rsidP="00474862">
      <w:pPr>
        <w:pStyle w:val="EndnoteText"/>
        <w:spacing w:line="480" w:lineRule="auto"/>
        <w:rPr>
          <w:rFonts w:ascii="Times New Roman" w:hAnsi="Times New Roman" w:cs="Times New Roman"/>
          <w:sz w:val="24"/>
          <w:szCs w:val="24"/>
        </w:rPr>
      </w:pPr>
      <w:r w:rsidRPr="00C90ABB">
        <w:rPr>
          <w:rFonts w:ascii="Times New Roman" w:hAnsi="Times New Roman" w:cs="Times New Roman"/>
          <w:sz w:val="24"/>
          <w:szCs w:val="24"/>
        </w:rPr>
        <w:t xml:space="preserve">Heise, Astrid. 2016. </w:t>
      </w:r>
      <w:r w:rsidRPr="00C90ABB">
        <w:rPr>
          <w:rFonts w:ascii="Times New Roman" w:hAnsi="Times New Roman" w:cs="Times New Roman"/>
          <w:i/>
          <w:sz w:val="24"/>
          <w:szCs w:val="24"/>
        </w:rPr>
        <w:t>Imagining</w:t>
      </w:r>
      <w:r w:rsidRPr="00C90ABB">
        <w:rPr>
          <w:rFonts w:ascii="Times New Roman" w:hAnsi="Times New Roman" w:cs="Times New Roman"/>
          <w:sz w:val="24"/>
          <w:szCs w:val="24"/>
        </w:rPr>
        <w:t xml:space="preserve"> </w:t>
      </w:r>
      <w:r w:rsidRPr="00C90ABB">
        <w:rPr>
          <w:rFonts w:ascii="Times New Roman" w:hAnsi="Times New Roman" w:cs="Times New Roman"/>
          <w:i/>
          <w:sz w:val="24"/>
          <w:szCs w:val="24"/>
        </w:rPr>
        <w:t>Exti</w:t>
      </w:r>
      <w:r w:rsidR="00E35A2F" w:rsidRPr="00C90ABB">
        <w:rPr>
          <w:rFonts w:ascii="Times New Roman" w:hAnsi="Times New Roman" w:cs="Times New Roman"/>
          <w:i/>
          <w:sz w:val="24"/>
          <w:szCs w:val="24"/>
        </w:rPr>
        <w:t>n</w:t>
      </w:r>
      <w:r w:rsidRPr="00C90ABB">
        <w:rPr>
          <w:rFonts w:ascii="Times New Roman" w:hAnsi="Times New Roman" w:cs="Times New Roman"/>
          <w:i/>
          <w:sz w:val="24"/>
          <w:szCs w:val="24"/>
        </w:rPr>
        <w:t>ction: The Cultural Meanings of Endangered Species</w:t>
      </w:r>
      <w:r w:rsidRPr="00C90ABB">
        <w:rPr>
          <w:rFonts w:ascii="Times New Roman" w:hAnsi="Times New Roman" w:cs="Times New Roman"/>
          <w:sz w:val="24"/>
          <w:szCs w:val="24"/>
        </w:rPr>
        <w:t xml:space="preserve">. </w:t>
      </w:r>
    </w:p>
    <w:p w14:paraId="24618FAA" w14:textId="0AF8F655" w:rsidR="00294509" w:rsidRPr="00C90ABB" w:rsidRDefault="00E35A2F" w:rsidP="00474862">
      <w:pPr>
        <w:pStyle w:val="EndnoteText"/>
        <w:spacing w:line="480" w:lineRule="auto"/>
        <w:rPr>
          <w:rFonts w:ascii="Times New Roman" w:hAnsi="Times New Roman" w:cs="Times New Roman"/>
          <w:sz w:val="24"/>
          <w:szCs w:val="24"/>
        </w:rPr>
      </w:pPr>
      <w:r w:rsidRPr="00C90ABB">
        <w:rPr>
          <w:rFonts w:ascii="Times New Roman" w:hAnsi="Times New Roman" w:cs="Times New Roman"/>
          <w:sz w:val="24"/>
          <w:szCs w:val="24"/>
        </w:rPr>
        <w:tab/>
        <w:t xml:space="preserve">Chicago: University of Chicago Press. Print. </w:t>
      </w:r>
    </w:p>
    <w:p w14:paraId="21A1AA2D" w14:textId="0509B0A8" w:rsidR="00294509" w:rsidRPr="00474862" w:rsidRDefault="00294509" w:rsidP="00474862">
      <w:pPr>
        <w:pStyle w:val="EndnoteText"/>
        <w:spacing w:line="480" w:lineRule="auto"/>
        <w:rPr>
          <w:rFonts w:ascii="Times New Roman" w:hAnsi="Times New Roman" w:cs="Times New Roman"/>
          <w:i/>
          <w:sz w:val="24"/>
          <w:szCs w:val="24"/>
          <w:lang w:val="en-GB"/>
        </w:rPr>
      </w:pPr>
      <w:r w:rsidRPr="00C90ABB">
        <w:rPr>
          <w:rFonts w:ascii="Times New Roman" w:hAnsi="Times New Roman" w:cs="Times New Roman"/>
          <w:sz w:val="24"/>
          <w:szCs w:val="24"/>
        </w:rPr>
        <w:t xml:space="preserve">Johns-Putra, Adeline and Parnham John. </w:t>
      </w:r>
      <w:r w:rsidRPr="00474862">
        <w:rPr>
          <w:rFonts w:ascii="Times New Roman" w:hAnsi="Times New Roman" w:cs="Times New Roman"/>
          <w:sz w:val="24"/>
          <w:szCs w:val="24"/>
          <w:lang w:val="en-GB"/>
        </w:rPr>
        <w:t xml:space="preserve">2017. </w:t>
      </w:r>
      <w:r w:rsidRPr="00474862">
        <w:rPr>
          <w:rFonts w:ascii="Times New Roman" w:hAnsi="Times New Roman" w:cs="Times New Roman"/>
          <w:i/>
          <w:sz w:val="24"/>
          <w:szCs w:val="24"/>
          <w:lang w:val="en-GB"/>
        </w:rPr>
        <w:t xml:space="preserve">Literature and Sustainability: Concept, Text and </w:t>
      </w:r>
    </w:p>
    <w:p w14:paraId="3310670D" w14:textId="520A45CE" w:rsidR="00294509" w:rsidRPr="00474862" w:rsidRDefault="00294509" w:rsidP="00474862">
      <w:pPr>
        <w:pStyle w:val="EndnoteText"/>
        <w:spacing w:line="480" w:lineRule="auto"/>
        <w:rPr>
          <w:rFonts w:ascii="Times New Roman" w:hAnsi="Times New Roman" w:cs="Times New Roman"/>
          <w:sz w:val="24"/>
          <w:szCs w:val="24"/>
          <w:lang w:val="en-GB"/>
        </w:rPr>
      </w:pPr>
      <w:r w:rsidRPr="00474862">
        <w:rPr>
          <w:rFonts w:ascii="Times New Roman" w:hAnsi="Times New Roman" w:cs="Times New Roman"/>
          <w:i/>
          <w:sz w:val="24"/>
          <w:szCs w:val="24"/>
          <w:lang w:val="en-GB"/>
        </w:rPr>
        <w:tab/>
        <w:t>Culture</w:t>
      </w:r>
      <w:r w:rsidRPr="00474862">
        <w:rPr>
          <w:rFonts w:ascii="Times New Roman" w:hAnsi="Times New Roman" w:cs="Times New Roman"/>
          <w:sz w:val="24"/>
          <w:szCs w:val="24"/>
          <w:lang w:val="en-GB"/>
        </w:rPr>
        <w:t xml:space="preserve">. Manchester: Manchester University Press. Print. </w:t>
      </w:r>
    </w:p>
    <w:p w14:paraId="68C5C246" w14:textId="77777777" w:rsidR="00D01DAB" w:rsidRPr="00474862" w:rsidRDefault="00C16613"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 xml:space="preserve">Kermode, </w:t>
      </w:r>
      <w:r w:rsidR="00D01DAB" w:rsidRPr="00474862">
        <w:rPr>
          <w:rFonts w:ascii="Times New Roman" w:hAnsi="Times New Roman" w:cs="Times New Roman"/>
          <w:sz w:val="24"/>
          <w:szCs w:val="24"/>
        </w:rPr>
        <w:t xml:space="preserve">Frank. 1988. </w:t>
      </w:r>
      <w:r w:rsidRPr="00474862">
        <w:rPr>
          <w:rFonts w:ascii="Times New Roman" w:hAnsi="Times New Roman" w:cs="Times New Roman"/>
          <w:sz w:val="24"/>
          <w:szCs w:val="24"/>
        </w:rPr>
        <w:t xml:space="preserve">‘Into The Wilderness’, </w:t>
      </w:r>
      <w:r w:rsidRPr="00474862">
        <w:rPr>
          <w:rFonts w:ascii="Times New Roman" w:hAnsi="Times New Roman" w:cs="Times New Roman"/>
          <w:i/>
          <w:sz w:val="24"/>
          <w:szCs w:val="24"/>
        </w:rPr>
        <w:t>The New York Times</w:t>
      </w:r>
      <w:r w:rsidRPr="00474862">
        <w:rPr>
          <w:rFonts w:ascii="Times New Roman" w:hAnsi="Times New Roman" w:cs="Times New Roman"/>
          <w:sz w:val="24"/>
          <w:szCs w:val="24"/>
        </w:rPr>
        <w:t>, 12 April</w:t>
      </w:r>
      <w:r w:rsidR="00D01DAB" w:rsidRPr="00474862">
        <w:rPr>
          <w:rFonts w:ascii="Times New Roman" w:hAnsi="Times New Roman" w:cs="Times New Roman"/>
          <w:sz w:val="24"/>
          <w:szCs w:val="24"/>
        </w:rPr>
        <w:t>.</w:t>
      </w:r>
    </w:p>
    <w:p w14:paraId="05BAF0AB" w14:textId="48898697" w:rsidR="00C16613" w:rsidRPr="00474862" w:rsidRDefault="00C16613" w:rsidP="00474862">
      <w:pPr>
        <w:pStyle w:val="EndnoteText"/>
        <w:spacing w:line="480" w:lineRule="auto"/>
        <w:ind w:firstLine="720"/>
        <w:rPr>
          <w:rFonts w:ascii="Times New Roman" w:hAnsi="Times New Roman" w:cs="Times New Roman"/>
          <w:sz w:val="24"/>
          <w:szCs w:val="24"/>
        </w:rPr>
      </w:pPr>
      <w:r w:rsidRPr="00474862">
        <w:rPr>
          <w:rFonts w:ascii="Times New Roman" w:hAnsi="Times New Roman" w:cs="Times New Roman"/>
          <w:sz w:val="24"/>
          <w:szCs w:val="24"/>
        </w:rPr>
        <w:t xml:space="preserve"> </w:t>
      </w:r>
      <w:hyperlink r:id="rId10" w:history="1">
        <w:r w:rsidR="007E22E2" w:rsidRPr="00C90ABB">
          <w:rPr>
            <w:rStyle w:val="Hyperlink"/>
            <w:rFonts w:ascii="Times New Roman" w:hAnsi="Times New Roman" w:cs="Times New Roman"/>
            <w:color w:val="auto"/>
            <w:sz w:val="24"/>
            <w:szCs w:val="24"/>
          </w:rPr>
          <w:t>http://www.nytimes.com/books/98/04/12/reviews/980412.12kermodt.html</w:t>
        </w:r>
      </w:hyperlink>
      <w:r w:rsidR="007E22E2" w:rsidRPr="00474862">
        <w:rPr>
          <w:rFonts w:ascii="Times New Roman" w:hAnsi="Times New Roman" w:cs="Times New Roman"/>
          <w:sz w:val="24"/>
          <w:szCs w:val="24"/>
        </w:rPr>
        <w:t xml:space="preserve">. Online. </w:t>
      </w:r>
    </w:p>
    <w:p w14:paraId="5EFD2579" w14:textId="7DE99931" w:rsidR="007A6111" w:rsidRPr="00474862" w:rsidRDefault="007A6111" w:rsidP="00474862">
      <w:pPr>
        <w:spacing w:after="0" w:line="480" w:lineRule="auto"/>
        <w:ind w:left="720" w:hanging="720"/>
        <w:contextualSpacing/>
        <w:rPr>
          <w:rFonts w:ascii="Times New Roman" w:hAnsi="Times New Roman" w:cs="Times New Roman"/>
          <w:sz w:val="24"/>
          <w:szCs w:val="24"/>
        </w:rPr>
      </w:pPr>
      <w:r w:rsidRPr="00474862">
        <w:rPr>
          <w:rFonts w:ascii="Times New Roman" w:hAnsi="Times New Roman" w:cs="Times New Roman"/>
          <w:sz w:val="24"/>
          <w:szCs w:val="24"/>
        </w:rPr>
        <w:t xml:space="preserve">Kermode, Frank. 2000. </w:t>
      </w:r>
      <w:r w:rsidRPr="00474862">
        <w:rPr>
          <w:rFonts w:ascii="Times New Roman" w:hAnsi="Times New Roman" w:cs="Times New Roman"/>
          <w:i/>
          <w:sz w:val="24"/>
          <w:szCs w:val="24"/>
        </w:rPr>
        <w:t>The Sense of an Ending: Studies in the Theory of Fiction</w:t>
      </w:r>
      <w:r w:rsidRPr="00474862">
        <w:rPr>
          <w:rFonts w:ascii="Times New Roman" w:hAnsi="Times New Roman" w:cs="Times New Roman"/>
          <w:sz w:val="24"/>
          <w:szCs w:val="24"/>
        </w:rPr>
        <w:t>. Oxford: Oxford University Press.</w:t>
      </w:r>
      <w:r w:rsidR="00FB1057" w:rsidRPr="00474862">
        <w:rPr>
          <w:rFonts w:ascii="Times New Roman" w:hAnsi="Times New Roman" w:cs="Times New Roman"/>
          <w:sz w:val="24"/>
          <w:szCs w:val="24"/>
        </w:rPr>
        <w:t>2</w:t>
      </w:r>
      <w:r w:rsidR="00FB1057" w:rsidRPr="00474862">
        <w:rPr>
          <w:rFonts w:ascii="Times New Roman" w:hAnsi="Times New Roman" w:cs="Times New Roman"/>
          <w:sz w:val="24"/>
          <w:szCs w:val="24"/>
          <w:vertAlign w:val="superscript"/>
        </w:rPr>
        <w:t>nd</w:t>
      </w:r>
      <w:r w:rsidR="00FB1057" w:rsidRPr="00474862">
        <w:rPr>
          <w:rFonts w:ascii="Times New Roman" w:hAnsi="Times New Roman" w:cs="Times New Roman"/>
          <w:sz w:val="24"/>
          <w:szCs w:val="24"/>
        </w:rPr>
        <w:t xml:space="preserve"> ed. Print. </w:t>
      </w:r>
    </w:p>
    <w:p w14:paraId="6FAF7F8C" w14:textId="1D3517D0" w:rsidR="00D01DAB" w:rsidRPr="00474862" w:rsidRDefault="00F34BD5"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 xml:space="preserve">Lea, </w:t>
      </w:r>
      <w:r w:rsidR="00D01DAB" w:rsidRPr="00474862">
        <w:rPr>
          <w:rFonts w:ascii="Times New Roman" w:hAnsi="Times New Roman" w:cs="Times New Roman"/>
          <w:sz w:val="24"/>
          <w:szCs w:val="24"/>
        </w:rPr>
        <w:t>Richard. 2014.</w:t>
      </w:r>
      <w:r w:rsidR="006638C7" w:rsidRPr="00474862">
        <w:rPr>
          <w:rFonts w:ascii="Times New Roman" w:hAnsi="Times New Roman" w:cs="Times New Roman"/>
          <w:sz w:val="24"/>
          <w:szCs w:val="24"/>
        </w:rPr>
        <w:t xml:space="preserve"> </w:t>
      </w:r>
      <w:r w:rsidRPr="00474862">
        <w:rPr>
          <w:rFonts w:ascii="Times New Roman" w:hAnsi="Times New Roman" w:cs="Times New Roman"/>
          <w:sz w:val="24"/>
          <w:szCs w:val="24"/>
        </w:rPr>
        <w:t xml:space="preserve">‘Eight authors surprised by $150,000 Windham Campbell books prizes’, </w:t>
      </w:r>
    </w:p>
    <w:p w14:paraId="3ABD1D3D" w14:textId="77777777" w:rsidR="00D01DAB" w:rsidRPr="00474862" w:rsidRDefault="00D01DAB"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ab/>
      </w:r>
      <w:r w:rsidR="00F34BD5" w:rsidRPr="00474862">
        <w:rPr>
          <w:rFonts w:ascii="Times New Roman" w:hAnsi="Times New Roman" w:cs="Times New Roman"/>
          <w:i/>
          <w:sz w:val="24"/>
          <w:szCs w:val="24"/>
        </w:rPr>
        <w:t>The Guardian</w:t>
      </w:r>
      <w:r w:rsidR="00F34BD5" w:rsidRPr="00474862">
        <w:rPr>
          <w:rFonts w:ascii="Times New Roman" w:hAnsi="Times New Roman" w:cs="Times New Roman"/>
          <w:sz w:val="24"/>
          <w:szCs w:val="24"/>
        </w:rPr>
        <w:t>, 7 March</w:t>
      </w:r>
      <w:r w:rsidRPr="00474862">
        <w:rPr>
          <w:rFonts w:ascii="Times New Roman" w:hAnsi="Times New Roman" w:cs="Times New Roman"/>
          <w:sz w:val="24"/>
          <w:szCs w:val="24"/>
        </w:rPr>
        <w:t xml:space="preserve">. </w:t>
      </w:r>
      <w:r w:rsidR="00F34BD5" w:rsidRPr="00474862">
        <w:rPr>
          <w:rFonts w:ascii="Times New Roman" w:hAnsi="Times New Roman" w:cs="Times New Roman"/>
          <w:sz w:val="24"/>
          <w:szCs w:val="24"/>
        </w:rPr>
        <w:t>&lt;https://www.theguardian.com/books/2014/mar/07/windham-</w:t>
      </w:r>
    </w:p>
    <w:p w14:paraId="04177EE9" w14:textId="24FF9CDE" w:rsidR="00F34BD5" w:rsidRPr="00474862" w:rsidRDefault="00D01DAB"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ab/>
      </w:r>
      <w:r w:rsidR="00F34BD5" w:rsidRPr="00474862">
        <w:rPr>
          <w:rFonts w:ascii="Times New Roman" w:hAnsi="Times New Roman" w:cs="Times New Roman"/>
          <w:sz w:val="24"/>
          <w:szCs w:val="24"/>
        </w:rPr>
        <w:t>campbell-books-prizes-150000&gt;</w:t>
      </w:r>
      <w:r w:rsidR="007E22E2" w:rsidRPr="00474862">
        <w:rPr>
          <w:rFonts w:ascii="Times New Roman" w:hAnsi="Times New Roman" w:cs="Times New Roman"/>
          <w:sz w:val="24"/>
          <w:szCs w:val="24"/>
        </w:rPr>
        <w:t xml:space="preserve">. Online. </w:t>
      </w:r>
    </w:p>
    <w:p w14:paraId="6DD0ADD2" w14:textId="18DF3A0A" w:rsidR="00F32322" w:rsidRPr="00474862" w:rsidRDefault="00F32322"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Liu, Max. 2018. ‘Interview with Jim Crace.’</w:t>
      </w:r>
      <w:r w:rsidR="006638C7" w:rsidRPr="00474862">
        <w:rPr>
          <w:rFonts w:ascii="Times New Roman" w:hAnsi="Times New Roman" w:cs="Times New Roman"/>
          <w:sz w:val="24"/>
          <w:szCs w:val="24"/>
        </w:rPr>
        <w:t xml:space="preserve"> </w:t>
      </w:r>
      <w:r w:rsidRPr="00474862">
        <w:rPr>
          <w:rFonts w:ascii="Times New Roman" w:hAnsi="Times New Roman" w:cs="Times New Roman"/>
          <w:sz w:val="24"/>
          <w:szCs w:val="24"/>
        </w:rPr>
        <w:t xml:space="preserve"> </w:t>
      </w:r>
      <w:r w:rsidRPr="00474862">
        <w:rPr>
          <w:rFonts w:ascii="Times New Roman" w:hAnsi="Times New Roman" w:cs="Times New Roman"/>
          <w:i/>
          <w:sz w:val="24"/>
          <w:szCs w:val="24"/>
        </w:rPr>
        <w:t>The Financial Times</w:t>
      </w:r>
      <w:r w:rsidRPr="00474862">
        <w:rPr>
          <w:rFonts w:ascii="Times New Roman" w:hAnsi="Times New Roman" w:cs="Times New Roman"/>
          <w:sz w:val="24"/>
          <w:szCs w:val="24"/>
        </w:rPr>
        <w:t xml:space="preserve">. 9. February, 2018. </w:t>
      </w:r>
    </w:p>
    <w:p w14:paraId="220B9B89" w14:textId="79A9505D" w:rsidR="00F32322" w:rsidRPr="00474862" w:rsidRDefault="00F32322"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ab/>
      </w:r>
      <w:hyperlink r:id="rId11" w:history="1">
        <w:r w:rsidRPr="00C90ABB">
          <w:rPr>
            <w:rStyle w:val="Hyperlink"/>
            <w:rFonts w:ascii="Times New Roman" w:hAnsi="Times New Roman" w:cs="Times New Roman"/>
            <w:color w:val="auto"/>
            <w:sz w:val="24"/>
            <w:szCs w:val="24"/>
          </w:rPr>
          <w:t>https://www.ft.com/content/cc271cda-0a8f-11e8-bacb-2958fde95e5e</w:t>
        </w:r>
      </w:hyperlink>
      <w:r w:rsidRPr="00474862">
        <w:rPr>
          <w:rFonts w:ascii="Times New Roman" w:hAnsi="Times New Roman" w:cs="Times New Roman"/>
          <w:sz w:val="24"/>
          <w:szCs w:val="24"/>
        </w:rPr>
        <w:t xml:space="preserve">. Online </w:t>
      </w:r>
    </w:p>
    <w:p w14:paraId="3E0C3D6B" w14:textId="77777777" w:rsidR="0059235F" w:rsidRPr="00474862" w:rsidRDefault="00364D78"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 xml:space="preserve">McCarthey, Tom. 2017. </w:t>
      </w:r>
      <w:r w:rsidRPr="00474862">
        <w:rPr>
          <w:rFonts w:ascii="Times New Roman" w:hAnsi="Times New Roman" w:cs="Times New Roman"/>
          <w:i/>
          <w:sz w:val="24"/>
          <w:szCs w:val="24"/>
        </w:rPr>
        <w:t>Typewriters, Bombs, Jellyfish</w:t>
      </w:r>
      <w:r w:rsidRPr="00474862">
        <w:rPr>
          <w:rFonts w:ascii="Times New Roman" w:hAnsi="Times New Roman" w:cs="Times New Roman"/>
          <w:sz w:val="24"/>
          <w:szCs w:val="24"/>
        </w:rPr>
        <w:t xml:space="preserve">. New York: New York Review Books. </w:t>
      </w:r>
    </w:p>
    <w:p w14:paraId="2581592D" w14:textId="5A1BDD34" w:rsidR="00364D78" w:rsidRPr="00474862" w:rsidRDefault="0059235F"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ab/>
      </w:r>
      <w:r w:rsidR="00364D78" w:rsidRPr="00474862">
        <w:rPr>
          <w:rFonts w:ascii="Times New Roman" w:hAnsi="Times New Roman" w:cs="Times New Roman"/>
          <w:sz w:val="24"/>
          <w:szCs w:val="24"/>
        </w:rPr>
        <w:t xml:space="preserve">Print. </w:t>
      </w:r>
    </w:p>
    <w:p w14:paraId="3F4297DE" w14:textId="77777777" w:rsidR="006A4091" w:rsidRPr="00474862" w:rsidRDefault="0059235F"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 xml:space="preserve">Said, Edward. </w:t>
      </w:r>
      <w:r w:rsidR="006A4091" w:rsidRPr="00474862">
        <w:rPr>
          <w:rFonts w:ascii="Times New Roman" w:hAnsi="Times New Roman" w:cs="Times New Roman"/>
          <w:sz w:val="24"/>
          <w:szCs w:val="24"/>
        </w:rPr>
        <w:t xml:space="preserve">2006. </w:t>
      </w:r>
      <w:r w:rsidRPr="00474862">
        <w:rPr>
          <w:rFonts w:ascii="Times New Roman" w:hAnsi="Times New Roman" w:cs="Times New Roman"/>
          <w:i/>
          <w:sz w:val="24"/>
          <w:szCs w:val="24"/>
        </w:rPr>
        <w:t>On Late Style: Music and Literature Ag</w:t>
      </w:r>
      <w:r w:rsidR="006A4091" w:rsidRPr="00474862">
        <w:rPr>
          <w:rFonts w:ascii="Times New Roman" w:hAnsi="Times New Roman" w:cs="Times New Roman"/>
          <w:i/>
          <w:sz w:val="24"/>
          <w:szCs w:val="24"/>
        </w:rPr>
        <w:t>a</w:t>
      </w:r>
      <w:r w:rsidRPr="00474862">
        <w:rPr>
          <w:rFonts w:ascii="Times New Roman" w:hAnsi="Times New Roman" w:cs="Times New Roman"/>
          <w:i/>
          <w:sz w:val="24"/>
          <w:szCs w:val="24"/>
        </w:rPr>
        <w:t>inst the Grain</w:t>
      </w:r>
      <w:r w:rsidRPr="00474862">
        <w:rPr>
          <w:rFonts w:ascii="Times New Roman" w:hAnsi="Times New Roman" w:cs="Times New Roman"/>
          <w:sz w:val="24"/>
          <w:szCs w:val="24"/>
        </w:rPr>
        <w:t xml:space="preserve">. </w:t>
      </w:r>
      <w:r w:rsidR="006A4091" w:rsidRPr="00474862">
        <w:rPr>
          <w:rFonts w:ascii="Times New Roman" w:hAnsi="Times New Roman" w:cs="Times New Roman"/>
          <w:sz w:val="24"/>
          <w:szCs w:val="24"/>
        </w:rPr>
        <w:t xml:space="preserve">London: </w:t>
      </w:r>
    </w:p>
    <w:p w14:paraId="7A020CAC" w14:textId="78C8F25E" w:rsidR="0059235F" w:rsidRPr="00474862" w:rsidRDefault="006A4091" w:rsidP="00474862">
      <w:pPr>
        <w:pStyle w:val="EndnoteText"/>
        <w:spacing w:line="480" w:lineRule="auto"/>
        <w:rPr>
          <w:rFonts w:ascii="Times New Roman" w:hAnsi="Times New Roman" w:cs="Times New Roman"/>
          <w:sz w:val="24"/>
          <w:szCs w:val="24"/>
          <w:lang w:val="en-GB"/>
        </w:rPr>
      </w:pPr>
      <w:r w:rsidRPr="00474862">
        <w:rPr>
          <w:rFonts w:ascii="Times New Roman" w:hAnsi="Times New Roman" w:cs="Times New Roman"/>
          <w:sz w:val="24"/>
          <w:szCs w:val="24"/>
        </w:rPr>
        <w:tab/>
        <w:t xml:space="preserve">Bloomsbury. Print. </w:t>
      </w:r>
    </w:p>
    <w:p w14:paraId="146C6AA4" w14:textId="77777777" w:rsidR="00D01DAB" w:rsidRPr="00474862" w:rsidRDefault="00C16613"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 xml:space="preserve">Smiley, </w:t>
      </w:r>
      <w:r w:rsidR="00D01DAB" w:rsidRPr="00474862">
        <w:rPr>
          <w:rFonts w:ascii="Times New Roman" w:hAnsi="Times New Roman" w:cs="Times New Roman"/>
          <w:sz w:val="24"/>
          <w:szCs w:val="24"/>
        </w:rPr>
        <w:t xml:space="preserve">Jane. 1989. </w:t>
      </w:r>
      <w:r w:rsidRPr="00474862">
        <w:rPr>
          <w:rFonts w:ascii="Times New Roman" w:hAnsi="Times New Roman" w:cs="Times New Roman"/>
          <w:sz w:val="24"/>
          <w:szCs w:val="24"/>
        </w:rPr>
        <w:t xml:space="preserve">‘What Is This Thing Called Bronze?’, </w:t>
      </w:r>
      <w:r w:rsidRPr="00474862">
        <w:rPr>
          <w:rFonts w:ascii="Times New Roman" w:hAnsi="Times New Roman" w:cs="Times New Roman"/>
          <w:i/>
          <w:sz w:val="24"/>
          <w:szCs w:val="24"/>
        </w:rPr>
        <w:t>The New York Times</w:t>
      </w:r>
      <w:r w:rsidRPr="00474862">
        <w:rPr>
          <w:rFonts w:ascii="Times New Roman" w:hAnsi="Times New Roman" w:cs="Times New Roman"/>
          <w:sz w:val="24"/>
          <w:szCs w:val="24"/>
        </w:rPr>
        <w:t>, 16 July</w:t>
      </w:r>
      <w:r w:rsidR="00D01DAB" w:rsidRPr="00474862">
        <w:rPr>
          <w:rFonts w:ascii="Times New Roman" w:hAnsi="Times New Roman" w:cs="Times New Roman"/>
          <w:sz w:val="24"/>
          <w:szCs w:val="24"/>
        </w:rPr>
        <w:t>.</w:t>
      </w:r>
      <w:r w:rsidRPr="00474862">
        <w:rPr>
          <w:rFonts w:ascii="Times New Roman" w:hAnsi="Times New Roman" w:cs="Times New Roman"/>
          <w:sz w:val="24"/>
          <w:szCs w:val="24"/>
        </w:rPr>
        <w:t xml:space="preserve"> </w:t>
      </w:r>
    </w:p>
    <w:p w14:paraId="1E43DFAF" w14:textId="5FCAD081" w:rsidR="00C16613" w:rsidRPr="00474862" w:rsidRDefault="00012507" w:rsidP="00474862">
      <w:pPr>
        <w:pStyle w:val="EndnoteText"/>
        <w:spacing w:line="480" w:lineRule="auto"/>
        <w:ind w:left="720"/>
        <w:rPr>
          <w:rFonts w:ascii="Times New Roman" w:hAnsi="Times New Roman" w:cs="Times New Roman"/>
          <w:sz w:val="24"/>
          <w:szCs w:val="24"/>
        </w:rPr>
      </w:pPr>
      <w:hyperlink r:id="rId12" w:history="1">
        <w:r w:rsidR="007E22E2" w:rsidRPr="00C90ABB">
          <w:rPr>
            <w:rStyle w:val="Hyperlink"/>
            <w:rFonts w:ascii="Times New Roman" w:hAnsi="Times New Roman" w:cs="Times New Roman"/>
            <w:color w:val="auto"/>
            <w:sz w:val="24"/>
            <w:szCs w:val="24"/>
          </w:rPr>
          <w:t>http://www.nytimes.com/1989/07/16/books/what-is-this-thing-called-bronze.html</w:t>
        </w:r>
      </w:hyperlink>
      <w:r w:rsidR="007E22E2" w:rsidRPr="00474862">
        <w:rPr>
          <w:rFonts w:ascii="Times New Roman" w:hAnsi="Times New Roman" w:cs="Times New Roman"/>
          <w:sz w:val="24"/>
          <w:szCs w:val="24"/>
        </w:rPr>
        <w:t xml:space="preserve">. Online. </w:t>
      </w:r>
    </w:p>
    <w:p w14:paraId="2CE908B4" w14:textId="77777777" w:rsidR="00632624" w:rsidRPr="00474862" w:rsidRDefault="00F34BD5" w:rsidP="00474862">
      <w:pPr>
        <w:pStyle w:val="EndnoteText"/>
        <w:spacing w:line="480" w:lineRule="auto"/>
        <w:rPr>
          <w:rFonts w:ascii="Times New Roman" w:hAnsi="Times New Roman" w:cs="Times New Roman"/>
          <w:i/>
          <w:sz w:val="24"/>
          <w:szCs w:val="24"/>
        </w:rPr>
      </w:pPr>
      <w:r w:rsidRPr="00474862">
        <w:rPr>
          <w:rFonts w:ascii="Times New Roman" w:hAnsi="Times New Roman" w:cs="Times New Roman"/>
          <w:sz w:val="24"/>
          <w:szCs w:val="24"/>
        </w:rPr>
        <w:t xml:space="preserve">Stanford, </w:t>
      </w:r>
      <w:r w:rsidR="00632624" w:rsidRPr="00474862">
        <w:rPr>
          <w:rFonts w:ascii="Times New Roman" w:hAnsi="Times New Roman" w:cs="Times New Roman"/>
          <w:sz w:val="24"/>
          <w:szCs w:val="24"/>
        </w:rPr>
        <w:t xml:space="preserve">Peter. 2010. </w:t>
      </w:r>
      <w:r w:rsidRPr="00474862">
        <w:rPr>
          <w:rFonts w:ascii="Times New Roman" w:hAnsi="Times New Roman" w:cs="Times New Roman"/>
          <w:sz w:val="24"/>
          <w:szCs w:val="24"/>
        </w:rPr>
        <w:t xml:space="preserve">‘A radical proposal: Why will Jim Crace’s next book be his last?’ </w:t>
      </w:r>
      <w:r w:rsidRPr="00474862">
        <w:rPr>
          <w:rFonts w:ascii="Times New Roman" w:hAnsi="Times New Roman" w:cs="Times New Roman"/>
          <w:i/>
          <w:sz w:val="24"/>
          <w:szCs w:val="24"/>
        </w:rPr>
        <w:t xml:space="preserve">The </w:t>
      </w:r>
    </w:p>
    <w:p w14:paraId="02FFA9DA" w14:textId="77777777" w:rsidR="00632624" w:rsidRPr="00474862" w:rsidRDefault="00632624"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i/>
          <w:sz w:val="24"/>
          <w:szCs w:val="24"/>
        </w:rPr>
        <w:tab/>
      </w:r>
      <w:r w:rsidR="00F34BD5" w:rsidRPr="00474862">
        <w:rPr>
          <w:rFonts w:ascii="Times New Roman" w:hAnsi="Times New Roman" w:cs="Times New Roman"/>
          <w:i/>
          <w:sz w:val="24"/>
          <w:szCs w:val="24"/>
        </w:rPr>
        <w:t>Independent</w:t>
      </w:r>
      <w:r w:rsidR="00F34BD5" w:rsidRPr="00474862">
        <w:rPr>
          <w:rFonts w:ascii="Times New Roman" w:hAnsi="Times New Roman" w:cs="Times New Roman"/>
          <w:sz w:val="24"/>
          <w:szCs w:val="24"/>
        </w:rPr>
        <w:t>, 28 March</w:t>
      </w:r>
      <w:r w:rsidRPr="00474862">
        <w:rPr>
          <w:rFonts w:ascii="Times New Roman" w:hAnsi="Times New Roman" w:cs="Times New Roman"/>
          <w:sz w:val="24"/>
          <w:szCs w:val="24"/>
        </w:rPr>
        <w:t>.</w:t>
      </w:r>
      <w:r w:rsidR="00F34BD5" w:rsidRPr="00474862">
        <w:rPr>
          <w:rFonts w:ascii="Times New Roman" w:hAnsi="Times New Roman" w:cs="Times New Roman"/>
          <w:sz w:val="24"/>
          <w:szCs w:val="24"/>
        </w:rPr>
        <w:t xml:space="preserve"> &lt;http://www.independent.co.uk/arts-</w:t>
      </w:r>
    </w:p>
    <w:p w14:paraId="2523B61C" w14:textId="77777777" w:rsidR="00632624" w:rsidRPr="00474862" w:rsidRDefault="00632624"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ab/>
      </w:r>
      <w:r w:rsidR="00F34BD5" w:rsidRPr="00474862">
        <w:rPr>
          <w:rFonts w:ascii="Times New Roman" w:hAnsi="Times New Roman" w:cs="Times New Roman"/>
          <w:sz w:val="24"/>
          <w:szCs w:val="24"/>
        </w:rPr>
        <w:t>entertainment/books/features/a-radical-proposal-why-will-jim-craces-next-book-be-his-</w:t>
      </w:r>
    </w:p>
    <w:p w14:paraId="660E2691" w14:textId="2F37BA21" w:rsidR="00F34BD5" w:rsidRPr="00474862" w:rsidRDefault="00632624" w:rsidP="00474862">
      <w:pPr>
        <w:pStyle w:val="EndnoteText"/>
        <w:spacing w:line="480" w:lineRule="auto"/>
        <w:rPr>
          <w:rFonts w:ascii="Times New Roman" w:hAnsi="Times New Roman" w:cs="Times New Roman"/>
          <w:sz w:val="24"/>
          <w:szCs w:val="24"/>
        </w:rPr>
      </w:pPr>
      <w:r w:rsidRPr="00474862">
        <w:rPr>
          <w:rFonts w:ascii="Times New Roman" w:hAnsi="Times New Roman" w:cs="Times New Roman"/>
          <w:sz w:val="24"/>
          <w:szCs w:val="24"/>
        </w:rPr>
        <w:tab/>
      </w:r>
      <w:r w:rsidR="00F34BD5" w:rsidRPr="00474862">
        <w:rPr>
          <w:rFonts w:ascii="Times New Roman" w:hAnsi="Times New Roman" w:cs="Times New Roman"/>
          <w:sz w:val="24"/>
          <w:szCs w:val="24"/>
        </w:rPr>
        <w:t>last-1926729.html&gt;</w:t>
      </w:r>
      <w:r w:rsidR="007E22E2" w:rsidRPr="00474862">
        <w:rPr>
          <w:rFonts w:ascii="Times New Roman" w:hAnsi="Times New Roman" w:cs="Times New Roman"/>
          <w:sz w:val="24"/>
          <w:szCs w:val="24"/>
        </w:rPr>
        <w:t xml:space="preserve">. Online. </w:t>
      </w:r>
    </w:p>
    <w:p w14:paraId="47EA63B7" w14:textId="2A6880BA" w:rsidR="00FA1D37" w:rsidRPr="00474862" w:rsidRDefault="00FA1D37" w:rsidP="00C90ABB">
      <w:pPr>
        <w:spacing w:after="0" w:line="480" w:lineRule="auto"/>
        <w:ind w:left="720" w:hanging="720"/>
        <w:rPr>
          <w:rFonts w:ascii="Times New Roman" w:hAnsi="Times New Roman" w:cs="Times New Roman"/>
          <w:sz w:val="24"/>
          <w:szCs w:val="24"/>
        </w:rPr>
      </w:pPr>
      <w:r w:rsidRPr="00C90ABB">
        <w:rPr>
          <w:rFonts w:ascii="Times New Roman" w:hAnsi="Times New Roman" w:cs="Times New Roman"/>
          <w:sz w:val="24"/>
          <w:szCs w:val="24"/>
        </w:rPr>
        <w:t>Tew, Phi</w:t>
      </w:r>
      <w:r w:rsidR="00474862" w:rsidRPr="00C90ABB">
        <w:rPr>
          <w:rFonts w:ascii="Times New Roman" w:hAnsi="Times New Roman" w:cs="Times New Roman"/>
          <w:sz w:val="24"/>
          <w:szCs w:val="24"/>
        </w:rPr>
        <w:t>lip</w:t>
      </w:r>
      <w:r w:rsidRPr="00474862">
        <w:rPr>
          <w:rFonts w:ascii="Times New Roman" w:hAnsi="Times New Roman" w:cs="Times New Roman"/>
          <w:sz w:val="24"/>
          <w:szCs w:val="24"/>
        </w:rPr>
        <w:t xml:space="preserve">. 2006. </w:t>
      </w:r>
      <w:r w:rsidRPr="00474862">
        <w:rPr>
          <w:rFonts w:ascii="Times New Roman" w:hAnsi="Times New Roman" w:cs="Times New Roman"/>
          <w:i/>
          <w:sz w:val="24"/>
          <w:szCs w:val="24"/>
        </w:rPr>
        <w:t>Jim Crace</w:t>
      </w:r>
      <w:r w:rsidRPr="00474862">
        <w:rPr>
          <w:rFonts w:ascii="Times New Roman" w:hAnsi="Times New Roman" w:cs="Times New Roman"/>
          <w:sz w:val="24"/>
          <w:szCs w:val="24"/>
        </w:rPr>
        <w:t xml:space="preserve">. Manchester and New York: Manchester University Press. </w:t>
      </w:r>
      <w:r w:rsidR="007E22E2" w:rsidRPr="00C90ABB">
        <w:rPr>
          <w:rFonts w:ascii="Times New Roman" w:hAnsi="Times New Roman" w:cs="Times New Roman"/>
          <w:sz w:val="24"/>
          <w:szCs w:val="24"/>
        </w:rPr>
        <w:t>Print.</w:t>
      </w:r>
    </w:p>
    <w:p w14:paraId="0600318F" w14:textId="77777777" w:rsidR="00632624" w:rsidRPr="00474862" w:rsidRDefault="00F34BD5" w:rsidP="00474862">
      <w:pPr>
        <w:spacing w:after="0" w:line="480" w:lineRule="auto"/>
        <w:rPr>
          <w:rFonts w:ascii="Times New Roman" w:hAnsi="Times New Roman" w:cs="Times New Roman"/>
          <w:sz w:val="24"/>
          <w:szCs w:val="24"/>
        </w:rPr>
      </w:pPr>
      <w:r w:rsidRPr="00474862">
        <w:rPr>
          <w:rFonts w:ascii="Times New Roman" w:hAnsi="Times New Roman" w:cs="Times New Roman"/>
          <w:sz w:val="24"/>
          <w:szCs w:val="24"/>
        </w:rPr>
        <w:t>Vincent,</w:t>
      </w:r>
      <w:r w:rsidR="00632624" w:rsidRPr="00474862">
        <w:rPr>
          <w:rFonts w:ascii="Times New Roman" w:hAnsi="Times New Roman" w:cs="Times New Roman"/>
          <w:sz w:val="24"/>
          <w:szCs w:val="24"/>
        </w:rPr>
        <w:t xml:space="preserve"> Sally. 2001. </w:t>
      </w:r>
      <w:r w:rsidRPr="00474862">
        <w:rPr>
          <w:rFonts w:ascii="Times New Roman" w:hAnsi="Times New Roman" w:cs="Times New Roman"/>
          <w:sz w:val="24"/>
          <w:szCs w:val="24"/>
        </w:rPr>
        <w:t xml:space="preserve">‘Death and the Optimist’, </w:t>
      </w:r>
      <w:r w:rsidRPr="00474862">
        <w:rPr>
          <w:rFonts w:ascii="Times New Roman" w:hAnsi="Times New Roman" w:cs="Times New Roman"/>
          <w:i/>
          <w:sz w:val="24"/>
          <w:szCs w:val="24"/>
        </w:rPr>
        <w:t>The Guardian</w:t>
      </w:r>
      <w:r w:rsidRPr="00474862">
        <w:rPr>
          <w:rFonts w:ascii="Times New Roman" w:hAnsi="Times New Roman" w:cs="Times New Roman"/>
          <w:sz w:val="24"/>
          <w:szCs w:val="24"/>
        </w:rPr>
        <w:t>, 25 August</w:t>
      </w:r>
      <w:r w:rsidR="00632624" w:rsidRPr="00474862">
        <w:rPr>
          <w:rFonts w:ascii="Times New Roman" w:hAnsi="Times New Roman" w:cs="Times New Roman"/>
          <w:sz w:val="24"/>
          <w:szCs w:val="24"/>
        </w:rPr>
        <w:t>.</w:t>
      </w:r>
    </w:p>
    <w:p w14:paraId="5079F8C4" w14:textId="12130EA8" w:rsidR="00F34BD5" w:rsidRPr="00474862" w:rsidRDefault="00F34BD5" w:rsidP="00474862">
      <w:pPr>
        <w:spacing w:after="0" w:line="480" w:lineRule="auto"/>
        <w:ind w:firstLine="720"/>
        <w:rPr>
          <w:rFonts w:ascii="Times New Roman" w:hAnsi="Times New Roman" w:cs="Times New Roman"/>
          <w:sz w:val="24"/>
          <w:szCs w:val="24"/>
          <w:lang w:val="en-GB"/>
        </w:rPr>
      </w:pPr>
      <w:r w:rsidRPr="00474862">
        <w:rPr>
          <w:rFonts w:ascii="Times New Roman" w:hAnsi="Times New Roman" w:cs="Times New Roman"/>
          <w:sz w:val="24"/>
          <w:szCs w:val="24"/>
        </w:rPr>
        <w:t xml:space="preserve"> </w:t>
      </w:r>
      <w:hyperlink r:id="rId13" w:history="1">
        <w:r w:rsidR="007E22E2" w:rsidRPr="00C90ABB">
          <w:rPr>
            <w:rStyle w:val="Hyperlink"/>
            <w:rFonts w:ascii="Times New Roman" w:hAnsi="Times New Roman" w:cs="Times New Roman"/>
            <w:color w:val="auto"/>
            <w:sz w:val="24"/>
            <w:szCs w:val="24"/>
          </w:rPr>
          <w:t>https://www.theguardian.com/books/2001/aug/25/fiction.features</w:t>
        </w:r>
      </w:hyperlink>
      <w:r w:rsidR="007E22E2" w:rsidRPr="00474862">
        <w:rPr>
          <w:rFonts w:ascii="Times New Roman" w:hAnsi="Times New Roman" w:cs="Times New Roman"/>
          <w:sz w:val="24"/>
          <w:szCs w:val="24"/>
        </w:rPr>
        <w:t xml:space="preserve">. Online. </w:t>
      </w:r>
    </w:p>
    <w:sectPr w:rsidR="00F34BD5" w:rsidRPr="0047486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966E1" w14:textId="77777777" w:rsidR="00B82348" w:rsidRDefault="00B82348" w:rsidP="00C30C4B">
      <w:pPr>
        <w:spacing w:after="0" w:line="240" w:lineRule="auto"/>
      </w:pPr>
      <w:r>
        <w:separator/>
      </w:r>
    </w:p>
  </w:endnote>
  <w:endnote w:type="continuationSeparator" w:id="0">
    <w:p w14:paraId="225100B0" w14:textId="77777777" w:rsidR="00B82348" w:rsidRDefault="00B82348" w:rsidP="00C30C4B">
      <w:pPr>
        <w:spacing w:after="0" w:line="240" w:lineRule="auto"/>
      </w:pPr>
      <w:r>
        <w:continuationSeparator/>
      </w:r>
    </w:p>
  </w:endnote>
  <w:endnote w:id="1">
    <w:p w14:paraId="0A18A38C" w14:textId="1B5DA0A4" w:rsidR="002B054C" w:rsidRPr="00C90ABB" w:rsidRDefault="002B054C">
      <w:pPr>
        <w:pStyle w:val="EndnoteText"/>
        <w:rPr>
          <w:lang w:val="en-GB"/>
        </w:rPr>
      </w:pPr>
      <w:r w:rsidRPr="00C90ABB">
        <w:rPr>
          <w:rStyle w:val="EndnoteReference"/>
        </w:rPr>
        <w:endnoteRef/>
      </w:r>
      <w:r w:rsidRPr="00C90ABB">
        <w:t xml:space="preserve"> </w:t>
      </w:r>
      <w:r w:rsidRPr="00C90ABB">
        <w:rPr>
          <w:rFonts w:ascii="Times New Roman" w:hAnsi="Times New Roman" w:cs="Times New Roman"/>
          <w:lang w:val="en-GB"/>
        </w:rPr>
        <w:t>A term invented by Begley (2003).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754196"/>
      <w:docPartObj>
        <w:docPartGallery w:val="Page Numbers (Bottom of Page)"/>
        <w:docPartUnique/>
      </w:docPartObj>
    </w:sdtPr>
    <w:sdtEndPr>
      <w:rPr>
        <w:noProof/>
      </w:rPr>
    </w:sdtEndPr>
    <w:sdtContent>
      <w:p w14:paraId="6050F877" w14:textId="27D99D7F" w:rsidR="0075532A" w:rsidRDefault="0075532A">
        <w:pPr>
          <w:pStyle w:val="Footer"/>
          <w:jc w:val="center"/>
        </w:pPr>
        <w:r>
          <w:fldChar w:fldCharType="begin"/>
        </w:r>
        <w:r>
          <w:instrText xml:space="preserve"> PAGE   \* MERGEFORMAT </w:instrText>
        </w:r>
        <w:r>
          <w:fldChar w:fldCharType="separate"/>
        </w:r>
        <w:r w:rsidR="00012507">
          <w:rPr>
            <w:noProof/>
          </w:rPr>
          <w:t>1</w:t>
        </w:r>
        <w:r>
          <w:rPr>
            <w:noProof/>
          </w:rPr>
          <w:fldChar w:fldCharType="end"/>
        </w:r>
      </w:p>
    </w:sdtContent>
  </w:sdt>
  <w:p w14:paraId="38B42C30" w14:textId="77777777" w:rsidR="0075532A" w:rsidRDefault="00755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C1288" w14:textId="77777777" w:rsidR="00B82348" w:rsidRDefault="00B82348" w:rsidP="00C30C4B">
      <w:pPr>
        <w:spacing w:after="0" w:line="240" w:lineRule="auto"/>
      </w:pPr>
      <w:r>
        <w:separator/>
      </w:r>
    </w:p>
  </w:footnote>
  <w:footnote w:type="continuationSeparator" w:id="0">
    <w:p w14:paraId="37F3D69B" w14:textId="77777777" w:rsidR="00B82348" w:rsidRDefault="00B82348" w:rsidP="00C3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C116F" w14:textId="77777777" w:rsidR="000B1551" w:rsidRDefault="000B1551" w:rsidP="00F158A4">
    <w:pPr>
      <w:pStyle w:val="Header"/>
    </w:pPr>
  </w:p>
  <w:p w14:paraId="3D55BCDF" w14:textId="77777777" w:rsidR="000B1551" w:rsidRDefault="000B1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2428D"/>
    <w:multiLevelType w:val="hybridMultilevel"/>
    <w:tmpl w:val="BE3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44"/>
    <w:rsid w:val="00012507"/>
    <w:rsid w:val="00047E5C"/>
    <w:rsid w:val="0005632C"/>
    <w:rsid w:val="000644F4"/>
    <w:rsid w:val="00077CD0"/>
    <w:rsid w:val="000962BB"/>
    <w:rsid w:val="0009670D"/>
    <w:rsid w:val="000A0BD9"/>
    <w:rsid w:val="000B1551"/>
    <w:rsid w:val="0011123E"/>
    <w:rsid w:val="00115072"/>
    <w:rsid w:val="0012480C"/>
    <w:rsid w:val="00131E5A"/>
    <w:rsid w:val="00132608"/>
    <w:rsid w:val="001501B2"/>
    <w:rsid w:val="00150835"/>
    <w:rsid w:val="00162C9D"/>
    <w:rsid w:val="0016341B"/>
    <w:rsid w:val="00166F3D"/>
    <w:rsid w:val="001956A4"/>
    <w:rsid w:val="001A1B1C"/>
    <w:rsid w:val="001E260D"/>
    <w:rsid w:val="001F132A"/>
    <w:rsid w:val="001F1676"/>
    <w:rsid w:val="00231B5D"/>
    <w:rsid w:val="00264DB3"/>
    <w:rsid w:val="00294509"/>
    <w:rsid w:val="002B054C"/>
    <w:rsid w:val="002C70EA"/>
    <w:rsid w:val="002F3A14"/>
    <w:rsid w:val="002F6357"/>
    <w:rsid w:val="00313319"/>
    <w:rsid w:val="00331A64"/>
    <w:rsid w:val="00337DAE"/>
    <w:rsid w:val="00346397"/>
    <w:rsid w:val="00364571"/>
    <w:rsid w:val="00364D78"/>
    <w:rsid w:val="003873A6"/>
    <w:rsid w:val="00394592"/>
    <w:rsid w:val="003A5919"/>
    <w:rsid w:val="003B0ED9"/>
    <w:rsid w:val="003B34DA"/>
    <w:rsid w:val="003D1650"/>
    <w:rsid w:val="003F0660"/>
    <w:rsid w:val="003F1697"/>
    <w:rsid w:val="00403CDD"/>
    <w:rsid w:val="004543E1"/>
    <w:rsid w:val="0046620E"/>
    <w:rsid w:val="00466338"/>
    <w:rsid w:val="00474862"/>
    <w:rsid w:val="004773AE"/>
    <w:rsid w:val="0048196C"/>
    <w:rsid w:val="00493FB7"/>
    <w:rsid w:val="004A75C6"/>
    <w:rsid w:val="004E4E85"/>
    <w:rsid w:val="004E5F2F"/>
    <w:rsid w:val="004E5FF7"/>
    <w:rsid w:val="004F28A6"/>
    <w:rsid w:val="00527530"/>
    <w:rsid w:val="00534E5D"/>
    <w:rsid w:val="00536B96"/>
    <w:rsid w:val="00550F08"/>
    <w:rsid w:val="005676B2"/>
    <w:rsid w:val="00573F4A"/>
    <w:rsid w:val="005777FB"/>
    <w:rsid w:val="00586F1C"/>
    <w:rsid w:val="0059235F"/>
    <w:rsid w:val="005C1B5A"/>
    <w:rsid w:val="005E54A5"/>
    <w:rsid w:val="005E7601"/>
    <w:rsid w:val="0061298D"/>
    <w:rsid w:val="00632624"/>
    <w:rsid w:val="00637A61"/>
    <w:rsid w:val="00642998"/>
    <w:rsid w:val="00647E2B"/>
    <w:rsid w:val="00654CAF"/>
    <w:rsid w:val="006638C7"/>
    <w:rsid w:val="006837EE"/>
    <w:rsid w:val="006A4091"/>
    <w:rsid w:val="006D2419"/>
    <w:rsid w:val="006D4F75"/>
    <w:rsid w:val="006E2767"/>
    <w:rsid w:val="006E5F5D"/>
    <w:rsid w:val="006F6EC2"/>
    <w:rsid w:val="00710229"/>
    <w:rsid w:val="00744673"/>
    <w:rsid w:val="00754A26"/>
    <w:rsid w:val="0075532A"/>
    <w:rsid w:val="00764DE7"/>
    <w:rsid w:val="007A6111"/>
    <w:rsid w:val="007C1BDE"/>
    <w:rsid w:val="007D4C6A"/>
    <w:rsid w:val="007E22E2"/>
    <w:rsid w:val="00833D3C"/>
    <w:rsid w:val="008745FA"/>
    <w:rsid w:val="008757F2"/>
    <w:rsid w:val="0088570E"/>
    <w:rsid w:val="00891BBF"/>
    <w:rsid w:val="008A49B6"/>
    <w:rsid w:val="008B57C5"/>
    <w:rsid w:val="008C1F0F"/>
    <w:rsid w:val="008F1B53"/>
    <w:rsid w:val="008F4419"/>
    <w:rsid w:val="00943F94"/>
    <w:rsid w:val="00951A97"/>
    <w:rsid w:val="00956F34"/>
    <w:rsid w:val="00965722"/>
    <w:rsid w:val="00970F3F"/>
    <w:rsid w:val="00974633"/>
    <w:rsid w:val="00985543"/>
    <w:rsid w:val="00993ED6"/>
    <w:rsid w:val="0099439B"/>
    <w:rsid w:val="009A01D3"/>
    <w:rsid w:val="009B2B9A"/>
    <w:rsid w:val="009B6D05"/>
    <w:rsid w:val="009C128A"/>
    <w:rsid w:val="009D1054"/>
    <w:rsid w:val="009E15A0"/>
    <w:rsid w:val="009F190A"/>
    <w:rsid w:val="009F37E2"/>
    <w:rsid w:val="00A15BB7"/>
    <w:rsid w:val="00A17C09"/>
    <w:rsid w:val="00A2481E"/>
    <w:rsid w:val="00A90AFB"/>
    <w:rsid w:val="00AB66CD"/>
    <w:rsid w:val="00AC3629"/>
    <w:rsid w:val="00AE3944"/>
    <w:rsid w:val="00B034EE"/>
    <w:rsid w:val="00B1578E"/>
    <w:rsid w:val="00B458C7"/>
    <w:rsid w:val="00B52EC7"/>
    <w:rsid w:val="00B540E2"/>
    <w:rsid w:val="00B7399A"/>
    <w:rsid w:val="00B77E19"/>
    <w:rsid w:val="00B8001E"/>
    <w:rsid w:val="00B80FF6"/>
    <w:rsid w:val="00B81F5E"/>
    <w:rsid w:val="00B82348"/>
    <w:rsid w:val="00B858BB"/>
    <w:rsid w:val="00B9610D"/>
    <w:rsid w:val="00BA2AB0"/>
    <w:rsid w:val="00BB6D9F"/>
    <w:rsid w:val="00BC48E2"/>
    <w:rsid w:val="00BE2936"/>
    <w:rsid w:val="00C16613"/>
    <w:rsid w:val="00C30C4B"/>
    <w:rsid w:val="00C4698E"/>
    <w:rsid w:val="00C606C4"/>
    <w:rsid w:val="00C90ABB"/>
    <w:rsid w:val="00C91B0F"/>
    <w:rsid w:val="00CA1BEE"/>
    <w:rsid w:val="00CF36AC"/>
    <w:rsid w:val="00CF41E1"/>
    <w:rsid w:val="00D01DAB"/>
    <w:rsid w:val="00D35221"/>
    <w:rsid w:val="00D36395"/>
    <w:rsid w:val="00D94A6B"/>
    <w:rsid w:val="00DC3383"/>
    <w:rsid w:val="00DF0334"/>
    <w:rsid w:val="00E02A69"/>
    <w:rsid w:val="00E031F8"/>
    <w:rsid w:val="00E078D1"/>
    <w:rsid w:val="00E23D2F"/>
    <w:rsid w:val="00E32709"/>
    <w:rsid w:val="00E35A2F"/>
    <w:rsid w:val="00E4256D"/>
    <w:rsid w:val="00E50E4B"/>
    <w:rsid w:val="00E60548"/>
    <w:rsid w:val="00E704EE"/>
    <w:rsid w:val="00E71B77"/>
    <w:rsid w:val="00E76C21"/>
    <w:rsid w:val="00EB3625"/>
    <w:rsid w:val="00EB5F98"/>
    <w:rsid w:val="00EC3D63"/>
    <w:rsid w:val="00EC425A"/>
    <w:rsid w:val="00ED1504"/>
    <w:rsid w:val="00EF1F63"/>
    <w:rsid w:val="00F10A0D"/>
    <w:rsid w:val="00F1205A"/>
    <w:rsid w:val="00F14B5F"/>
    <w:rsid w:val="00F158A4"/>
    <w:rsid w:val="00F217EB"/>
    <w:rsid w:val="00F22BF4"/>
    <w:rsid w:val="00F32322"/>
    <w:rsid w:val="00F34BD5"/>
    <w:rsid w:val="00F610C2"/>
    <w:rsid w:val="00F62AEC"/>
    <w:rsid w:val="00F6597E"/>
    <w:rsid w:val="00F85302"/>
    <w:rsid w:val="00FA1D37"/>
    <w:rsid w:val="00FB1057"/>
    <w:rsid w:val="00FE4522"/>
    <w:rsid w:val="00FE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15F9"/>
  <w15:chartTrackingRefBased/>
  <w15:docId w15:val="{0EA7C3B8-ABD5-4706-9EA7-0151C5AC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30C4B"/>
    <w:pPr>
      <w:spacing w:after="0" w:line="240" w:lineRule="auto"/>
    </w:pPr>
    <w:rPr>
      <w:sz w:val="20"/>
      <w:szCs w:val="20"/>
    </w:rPr>
  </w:style>
  <w:style w:type="character" w:customStyle="1" w:styleId="EndnoteTextChar">
    <w:name w:val="Endnote Text Char"/>
    <w:basedOn w:val="DefaultParagraphFont"/>
    <w:link w:val="EndnoteText"/>
    <w:uiPriority w:val="99"/>
    <w:rsid w:val="00C30C4B"/>
    <w:rPr>
      <w:sz w:val="20"/>
      <w:szCs w:val="20"/>
    </w:rPr>
  </w:style>
  <w:style w:type="character" w:styleId="EndnoteReference">
    <w:name w:val="endnote reference"/>
    <w:basedOn w:val="DefaultParagraphFont"/>
    <w:uiPriority w:val="99"/>
    <w:semiHidden/>
    <w:unhideWhenUsed/>
    <w:rsid w:val="00C30C4B"/>
    <w:rPr>
      <w:vertAlign w:val="superscript"/>
    </w:rPr>
  </w:style>
  <w:style w:type="paragraph" w:styleId="Header">
    <w:name w:val="header"/>
    <w:basedOn w:val="Normal"/>
    <w:link w:val="HeaderChar"/>
    <w:uiPriority w:val="99"/>
    <w:unhideWhenUsed/>
    <w:rsid w:val="00077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D0"/>
  </w:style>
  <w:style w:type="paragraph" w:styleId="Footer">
    <w:name w:val="footer"/>
    <w:basedOn w:val="Normal"/>
    <w:link w:val="FooterChar"/>
    <w:uiPriority w:val="99"/>
    <w:unhideWhenUsed/>
    <w:rsid w:val="00077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D0"/>
  </w:style>
  <w:style w:type="character" w:styleId="Hyperlink">
    <w:name w:val="Hyperlink"/>
    <w:basedOn w:val="DefaultParagraphFont"/>
    <w:uiPriority w:val="99"/>
    <w:unhideWhenUsed/>
    <w:rsid w:val="00993ED6"/>
    <w:rPr>
      <w:color w:val="0563C1" w:themeColor="hyperlink"/>
      <w:u w:val="single"/>
    </w:rPr>
  </w:style>
  <w:style w:type="paragraph" w:styleId="ListParagraph">
    <w:name w:val="List Paragraph"/>
    <w:basedOn w:val="Normal"/>
    <w:uiPriority w:val="34"/>
    <w:qFormat/>
    <w:rsid w:val="00F158A4"/>
    <w:pPr>
      <w:ind w:left="720"/>
      <w:contextualSpacing/>
    </w:pPr>
  </w:style>
  <w:style w:type="character" w:styleId="CommentReference">
    <w:name w:val="annotation reference"/>
    <w:basedOn w:val="DefaultParagraphFont"/>
    <w:uiPriority w:val="99"/>
    <w:semiHidden/>
    <w:unhideWhenUsed/>
    <w:rsid w:val="00754A26"/>
    <w:rPr>
      <w:sz w:val="16"/>
      <w:szCs w:val="16"/>
    </w:rPr>
  </w:style>
  <w:style w:type="paragraph" w:styleId="CommentText">
    <w:name w:val="annotation text"/>
    <w:basedOn w:val="Normal"/>
    <w:link w:val="CommentTextChar"/>
    <w:uiPriority w:val="99"/>
    <w:semiHidden/>
    <w:unhideWhenUsed/>
    <w:rsid w:val="00754A26"/>
    <w:pPr>
      <w:spacing w:line="240" w:lineRule="auto"/>
    </w:pPr>
    <w:rPr>
      <w:sz w:val="20"/>
      <w:szCs w:val="20"/>
    </w:rPr>
  </w:style>
  <w:style w:type="character" w:customStyle="1" w:styleId="CommentTextChar">
    <w:name w:val="Comment Text Char"/>
    <w:basedOn w:val="DefaultParagraphFont"/>
    <w:link w:val="CommentText"/>
    <w:uiPriority w:val="99"/>
    <w:semiHidden/>
    <w:rsid w:val="00754A26"/>
    <w:rPr>
      <w:sz w:val="20"/>
      <w:szCs w:val="20"/>
    </w:rPr>
  </w:style>
  <w:style w:type="paragraph" w:styleId="CommentSubject">
    <w:name w:val="annotation subject"/>
    <w:basedOn w:val="CommentText"/>
    <w:next w:val="CommentText"/>
    <w:link w:val="CommentSubjectChar"/>
    <w:uiPriority w:val="99"/>
    <w:semiHidden/>
    <w:unhideWhenUsed/>
    <w:rsid w:val="00754A26"/>
    <w:rPr>
      <w:b/>
      <w:bCs/>
    </w:rPr>
  </w:style>
  <w:style w:type="character" w:customStyle="1" w:styleId="CommentSubjectChar">
    <w:name w:val="Comment Subject Char"/>
    <w:basedOn w:val="CommentTextChar"/>
    <w:link w:val="CommentSubject"/>
    <w:uiPriority w:val="99"/>
    <w:semiHidden/>
    <w:rsid w:val="00754A26"/>
    <w:rPr>
      <w:b/>
      <w:bCs/>
      <w:sz w:val="20"/>
      <w:szCs w:val="20"/>
    </w:rPr>
  </w:style>
  <w:style w:type="paragraph" w:styleId="Revision">
    <w:name w:val="Revision"/>
    <w:hidden/>
    <w:uiPriority w:val="99"/>
    <w:semiHidden/>
    <w:rsid w:val="00754A26"/>
    <w:pPr>
      <w:spacing w:after="0" w:line="240" w:lineRule="auto"/>
    </w:pPr>
  </w:style>
  <w:style w:type="paragraph" w:styleId="BalloonText">
    <w:name w:val="Balloon Text"/>
    <w:basedOn w:val="Normal"/>
    <w:link w:val="BalloonTextChar"/>
    <w:uiPriority w:val="99"/>
    <w:semiHidden/>
    <w:unhideWhenUsed/>
    <w:rsid w:val="00754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26"/>
    <w:rPr>
      <w:rFonts w:ascii="Segoe UI" w:hAnsi="Segoe UI" w:cs="Segoe UI"/>
      <w:sz w:val="18"/>
      <w:szCs w:val="18"/>
    </w:rPr>
  </w:style>
  <w:style w:type="paragraph" w:customStyle="1" w:styleId="xmsonormal">
    <w:name w:val="x_msonormal"/>
    <w:basedOn w:val="Normal"/>
    <w:rsid w:val="005676B2"/>
    <w:pPr>
      <w:spacing w:after="0" w:line="240" w:lineRule="auto"/>
    </w:pPr>
    <w:rPr>
      <w:rFonts w:ascii="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8A49B6"/>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8A49B6"/>
    <w:rPr>
      <w:rFonts w:ascii="Calibri" w:hAnsi="Calibri"/>
      <w:szCs w:val="21"/>
      <w:lang w:val="en-GB"/>
    </w:rPr>
  </w:style>
  <w:style w:type="character" w:customStyle="1" w:styleId="article-classifiergap">
    <w:name w:val="article-classifier__gap"/>
    <w:basedOn w:val="DefaultParagraphFont"/>
    <w:rsid w:val="00F3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ntitytheory.com/jim-crace/" TargetMode="External"/><Relationship Id="rId13" Type="http://schemas.openxmlformats.org/officeDocument/2006/relationships/hyperlink" Target="https://www.theguardian.com/books/2001/aug/25/fiction.feat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times.com/1989/07/16/books/what-is-this-thing-called-bronz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com/content/cc271cda-0a8f-11e8-bacb-2958fde95e5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ytimes.com/books/98/04/12/reviews/980412.12kermodt.html" TargetMode="External"/><Relationship Id="rId4" Type="http://schemas.openxmlformats.org/officeDocument/2006/relationships/settings" Target="settings.xml"/><Relationship Id="rId9" Type="http://schemas.openxmlformats.org/officeDocument/2006/relationships/hyperlink" Target="http://www.picador.com/blog/February-2013/picador-podcast-jim-cra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7950-BD98-4E12-88C4-95F2773E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5720</Words>
  <Characters>32604</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Burns</cp:lastModifiedBy>
  <cp:revision>2</cp:revision>
  <dcterms:created xsi:type="dcterms:W3CDTF">2018-09-17T09:30:00Z</dcterms:created>
  <dcterms:modified xsi:type="dcterms:W3CDTF">2018-09-17T09:30:00Z</dcterms:modified>
</cp:coreProperties>
</file>