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CD8F5" w14:textId="77777777" w:rsidR="00B01F99" w:rsidRPr="00040A94" w:rsidRDefault="00B01F99" w:rsidP="00040A94">
      <w:pPr>
        <w:spacing w:line="360" w:lineRule="auto"/>
        <w:jc w:val="both"/>
        <w:rPr>
          <w:rFonts w:ascii="Times New Roman" w:hAnsi="Times New Roman"/>
          <w:szCs w:val="24"/>
        </w:rPr>
      </w:pPr>
      <w:bookmarkStart w:id="0" w:name="_GoBack"/>
      <w:r w:rsidRPr="00040A94">
        <w:rPr>
          <w:rFonts w:ascii="Times New Roman" w:hAnsi="Times New Roman"/>
          <w:szCs w:val="24"/>
        </w:rPr>
        <w:t>Big Trouble or Little Evils</w:t>
      </w:r>
      <w:bookmarkEnd w:id="0"/>
      <w:r w:rsidRPr="00040A94">
        <w:rPr>
          <w:rFonts w:ascii="Times New Roman" w:hAnsi="Times New Roman"/>
          <w:szCs w:val="24"/>
        </w:rPr>
        <w:t>: The ideological struggle over the concept of harm</w:t>
      </w:r>
    </w:p>
    <w:p w14:paraId="1CDC0F5D" w14:textId="77777777" w:rsidR="00B01F99" w:rsidRPr="00040A94" w:rsidRDefault="00B01F99" w:rsidP="00040A94">
      <w:pPr>
        <w:spacing w:line="360" w:lineRule="auto"/>
        <w:jc w:val="both"/>
        <w:rPr>
          <w:rFonts w:ascii="Times New Roman" w:hAnsi="Times New Roman"/>
          <w:szCs w:val="24"/>
        </w:rPr>
      </w:pPr>
    </w:p>
    <w:p w14:paraId="41462CE4" w14:textId="77777777"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Steve Hall</w:t>
      </w:r>
    </w:p>
    <w:p w14:paraId="3C34F2F5" w14:textId="77777777"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Simon Winlow</w:t>
      </w:r>
    </w:p>
    <w:p w14:paraId="56596975" w14:textId="77777777" w:rsidR="00B01F99" w:rsidRPr="00040A94" w:rsidRDefault="00B01F99" w:rsidP="00040A94">
      <w:pPr>
        <w:spacing w:line="360" w:lineRule="auto"/>
        <w:jc w:val="both"/>
        <w:rPr>
          <w:rFonts w:ascii="Times New Roman" w:hAnsi="Times New Roman"/>
          <w:szCs w:val="24"/>
        </w:rPr>
      </w:pPr>
    </w:p>
    <w:p w14:paraId="17BE6145" w14:textId="77777777" w:rsidR="00F20C4E" w:rsidRPr="00040A94" w:rsidRDefault="00F20C4E" w:rsidP="00040A94">
      <w:pPr>
        <w:spacing w:line="360" w:lineRule="auto"/>
        <w:jc w:val="both"/>
        <w:rPr>
          <w:rFonts w:ascii="Times New Roman" w:hAnsi="Times New Roman"/>
          <w:szCs w:val="24"/>
        </w:rPr>
      </w:pPr>
    </w:p>
    <w:p w14:paraId="084DD927" w14:textId="2D9066A4" w:rsidR="00F20C4E" w:rsidRPr="00040A94" w:rsidRDefault="00F20C4E" w:rsidP="00040A94">
      <w:pPr>
        <w:spacing w:line="360" w:lineRule="auto"/>
        <w:jc w:val="both"/>
        <w:rPr>
          <w:rFonts w:ascii="Times New Roman" w:hAnsi="Times New Roman"/>
          <w:b/>
          <w:i/>
          <w:szCs w:val="24"/>
        </w:rPr>
      </w:pPr>
      <w:r w:rsidRPr="00040A94">
        <w:rPr>
          <w:rFonts w:ascii="Times New Roman" w:hAnsi="Times New Roman"/>
          <w:b/>
          <w:i/>
          <w:szCs w:val="24"/>
        </w:rPr>
        <w:t>Introduction</w:t>
      </w:r>
    </w:p>
    <w:p w14:paraId="7E96F239" w14:textId="77777777" w:rsidR="00F20C4E" w:rsidRPr="00040A94" w:rsidRDefault="00F20C4E" w:rsidP="00040A94">
      <w:pPr>
        <w:spacing w:line="360" w:lineRule="auto"/>
        <w:jc w:val="both"/>
        <w:rPr>
          <w:rFonts w:ascii="Times New Roman" w:hAnsi="Times New Roman"/>
          <w:szCs w:val="24"/>
        </w:rPr>
      </w:pPr>
    </w:p>
    <w:p w14:paraId="7FD7791A" w14:textId="77777777" w:rsidR="00F20C4E" w:rsidRPr="00040A94" w:rsidRDefault="00F20C4E" w:rsidP="00040A94">
      <w:pPr>
        <w:spacing w:line="360" w:lineRule="auto"/>
        <w:jc w:val="both"/>
        <w:rPr>
          <w:rFonts w:ascii="Times New Roman" w:hAnsi="Times New Roman"/>
          <w:szCs w:val="24"/>
        </w:rPr>
      </w:pPr>
    </w:p>
    <w:p w14:paraId="3F2FA025" w14:textId="77777777"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 xml:space="preserve">This chapter builds upon the authors’ previous work, which suggests that there has never been a ‘civilizing process’ across the course of modernity but an economically functional conversion of harms from physical brutality to socio-symbolic aggression. Although harm is integrated into the system’s generative core it appears as morbid symptoms during dysfunctional intervallic periods. The subject’s acceptance of core harms and their various manifestations can be best explained in a theoretical framework of transcendental materialism, with a focus on the process of deaptation, which proliferates harms as morbid symptoms appearing in the tension between a changing real world and ossified ideologies. Capitalism can be best explained as a process of managed deaptation, which constantly puts us at risk of the continuation and unpredictable mutation of a broad spectrum of harms. The criminalization of harms is maintained in a state of imbalance by the catastrophizing negative ideology of capitalist realism, which compels us to legitimize the existing spectrum of harms by constantly warning us of the far greater harms we would risk should we instigate a process of transformation. Given star billing in an endless cautionary tale, potential transformative harms are condemned as absolute, intolerable and inevitable while the system’s everyday morbid harms are excused as relative, tolerable and contingent. This dominant ideology operates at the core of the criminalization process, legitimizing negative rights and compelling us to regard specific types of crime as the ‘price of freedom’ while downplaying the harms they cause. </w:t>
      </w:r>
    </w:p>
    <w:p w14:paraId="35C96382" w14:textId="77777777" w:rsidR="00B01F99" w:rsidRPr="00040A94" w:rsidRDefault="00B01F99" w:rsidP="00040A94">
      <w:pPr>
        <w:spacing w:line="360" w:lineRule="auto"/>
        <w:jc w:val="both"/>
        <w:rPr>
          <w:rFonts w:ascii="Times New Roman" w:hAnsi="Times New Roman"/>
          <w:szCs w:val="24"/>
        </w:rPr>
      </w:pPr>
    </w:p>
    <w:p w14:paraId="09FB32F8" w14:textId="77777777" w:rsidR="00B01F99" w:rsidRPr="00040A94" w:rsidRDefault="00B01F99" w:rsidP="00040A94">
      <w:pPr>
        <w:spacing w:line="360" w:lineRule="auto"/>
        <w:jc w:val="both"/>
        <w:rPr>
          <w:rFonts w:ascii="Times New Roman" w:hAnsi="Times New Roman"/>
          <w:szCs w:val="24"/>
        </w:rPr>
      </w:pPr>
    </w:p>
    <w:p w14:paraId="04DF052D" w14:textId="215EEBD8" w:rsidR="00B01F99" w:rsidRPr="00040A94" w:rsidRDefault="00F20C4E" w:rsidP="00040A94">
      <w:pPr>
        <w:spacing w:line="360" w:lineRule="auto"/>
        <w:jc w:val="both"/>
        <w:rPr>
          <w:rFonts w:ascii="Times New Roman" w:hAnsi="Times New Roman"/>
          <w:b/>
          <w:i/>
          <w:szCs w:val="24"/>
        </w:rPr>
      </w:pPr>
      <w:r w:rsidRPr="00040A94">
        <w:rPr>
          <w:rFonts w:ascii="Times New Roman" w:hAnsi="Times New Roman"/>
          <w:b/>
          <w:i/>
          <w:szCs w:val="24"/>
        </w:rPr>
        <w:t>Harm and the Pseudo-P</w:t>
      </w:r>
      <w:r w:rsidR="00B01F99" w:rsidRPr="00040A94">
        <w:rPr>
          <w:rFonts w:ascii="Times New Roman" w:hAnsi="Times New Roman"/>
          <w:b/>
          <w:i/>
          <w:szCs w:val="24"/>
        </w:rPr>
        <w:t>acification</w:t>
      </w:r>
      <w:r w:rsidRPr="00040A94">
        <w:rPr>
          <w:rFonts w:ascii="Times New Roman" w:hAnsi="Times New Roman"/>
          <w:b/>
          <w:i/>
          <w:szCs w:val="24"/>
        </w:rPr>
        <w:t xml:space="preserve"> Process</w:t>
      </w:r>
    </w:p>
    <w:p w14:paraId="7AD641D9" w14:textId="77777777" w:rsidR="00B01F99" w:rsidRPr="00040A94" w:rsidRDefault="00B01F99" w:rsidP="00040A94">
      <w:pPr>
        <w:spacing w:line="360" w:lineRule="auto"/>
        <w:jc w:val="both"/>
        <w:rPr>
          <w:rFonts w:ascii="Times New Roman" w:hAnsi="Times New Roman"/>
          <w:szCs w:val="24"/>
        </w:rPr>
      </w:pPr>
    </w:p>
    <w:p w14:paraId="08A90C02" w14:textId="61B793A8" w:rsidR="00E4412D"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There has never been a ‘civilizing process</w:t>
      </w:r>
      <w:r w:rsidR="00E43F46">
        <w:rPr>
          <w:rFonts w:ascii="Times New Roman" w:hAnsi="Times New Roman"/>
          <w:szCs w:val="24"/>
        </w:rPr>
        <w:t>’. Rather, a long-running economically functional process, beginning in the late 14</w:t>
      </w:r>
      <w:r w:rsidR="00E43F46" w:rsidRPr="00E43F46">
        <w:rPr>
          <w:rFonts w:ascii="Times New Roman" w:hAnsi="Times New Roman"/>
          <w:szCs w:val="24"/>
          <w:vertAlign w:val="superscript"/>
        </w:rPr>
        <w:t>th</w:t>
      </w:r>
      <w:r w:rsidR="00E43F46">
        <w:rPr>
          <w:rFonts w:ascii="Times New Roman" w:hAnsi="Times New Roman"/>
          <w:szCs w:val="24"/>
        </w:rPr>
        <w:t xml:space="preserve"> century, has moved civil society away from</w:t>
      </w:r>
      <w:r w:rsidRPr="00040A94">
        <w:rPr>
          <w:rFonts w:ascii="Times New Roman" w:hAnsi="Times New Roman"/>
          <w:szCs w:val="24"/>
        </w:rPr>
        <w:t xml:space="preserve"> physical brutality </w:t>
      </w:r>
      <w:r w:rsidR="00E43F46">
        <w:rPr>
          <w:rFonts w:ascii="Times New Roman" w:hAnsi="Times New Roman"/>
          <w:szCs w:val="24"/>
        </w:rPr>
        <w:t xml:space="preserve">and </w:t>
      </w:r>
      <w:r w:rsidRPr="00040A94">
        <w:rPr>
          <w:rFonts w:ascii="Times New Roman" w:hAnsi="Times New Roman"/>
          <w:szCs w:val="24"/>
        </w:rPr>
        <w:t>to</w:t>
      </w:r>
      <w:r w:rsidR="00E43F46">
        <w:rPr>
          <w:rFonts w:ascii="Times New Roman" w:hAnsi="Times New Roman"/>
          <w:szCs w:val="24"/>
        </w:rPr>
        <w:t>wards</w:t>
      </w:r>
      <w:r w:rsidRPr="00040A94">
        <w:rPr>
          <w:rFonts w:ascii="Times New Roman" w:hAnsi="Times New Roman"/>
          <w:szCs w:val="24"/>
        </w:rPr>
        <w:t xml:space="preserve"> socio-symbolic aggression. To explain this historically unique and rather unstable </w:t>
      </w:r>
      <w:r w:rsidRPr="00040A94">
        <w:rPr>
          <w:rFonts w:ascii="Times New Roman" w:hAnsi="Times New Roman"/>
          <w:szCs w:val="24"/>
        </w:rPr>
        <w:lastRenderedPageBreak/>
        <w:t xml:space="preserve">situation we must understand the basic principles that underlie capitalism’s </w:t>
      </w:r>
      <w:r w:rsidRPr="00040A94">
        <w:rPr>
          <w:rFonts w:ascii="Times New Roman" w:hAnsi="Times New Roman"/>
          <w:i/>
          <w:szCs w:val="24"/>
        </w:rPr>
        <w:t>pseudo-pacification process</w:t>
      </w:r>
      <w:r w:rsidRPr="00040A94">
        <w:rPr>
          <w:rFonts w:ascii="Times New Roman" w:hAnsi="Times New Roman"/>
          <w:szCs w:val="24"/>
        </w:rPr>
        <w:t xml:space="preserve">. This gives us an insight into how liberal permissiveness and conservative repression, often seen to be in opposition, actually operate together as complementary cultural forces in the dynamic psychosocial process that drives forward the capitalist economy. This process has been explicated in greater depth and detail </w:t>
      </w:r>
      <w:r w:rsidR="00480766">
        <w:rPr>
          <w:rFonts w:ascii="Times New Roman" w:hAnsi="Times New Roman"/>
          <w:szCs w:val="24"/>
        </w:rPr>
        <w:t>elsewhere (see Hall, 2007; 2012</w:t>
      </w:r>
      <w:r w:rsidR="00F4263B">
        <w:rPr>
          <w:rFonts w:ascii="Times New Roman" w:hAnsi="Times New Roman"/>
          <w:szCs w:val="24"/>
        </w:rPr>
        <w:t>a</w:t>
      </w:r>
      <w:r w:rsidR="00480766">
        <w:rPr>
          <w:rFonts w:ascii="Times New Roman" w:hAnsi="Times New Roman"/>
          <w:szCs w:val="24"/>
        </w:rPr>
        <w:t>; 2015</w:t>
      </w:r>
      <w:r w:rsidRPr="00040A94">
        <w:rPr>
          <w:rFonts w:ascii="Times New Roman" w:hAnsi="Times New Roman"/>
          <w:szCs w:val="24"/>
        </w:rPr>
        <w:t xml:space="preserve">), but here we present its primary elements. </w:t>
      </w:r>
    </w:p>
    <w:p w14:paraId="583E6B09" w14:textId="77777777" w:rsidR="00E4412D" w:rsidRPr="00040A94" w:rsidRDefault="00E4412D" w:rsidP="00040A94">
      <w:pPr>
        <w:spacing w:line="360" w:lineRule="auto"/>
        <w:jc w:val="both"/>
        <w:rPr>
          <w:rFonts w:ascii="Times New Roman" w:hAnsi="Times New Roman"/>
          <w:szCs w:val="24"/>
        </w:rPr>
      </w:pPr>
    </w:p>
    <w:p w14:paraId="6D9D2EF4" w14:textId="432C9830"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From the late 14</w:t>
      </w:r>
      <w:r w:rsidRPr="00040A94">
        <w:rPr>
          <w:rFonts w:ascii="Times New Roman" w:hAnsi="Times New Roman"/>
          <w:szCs w:val="24"/>
          <w:vertAlign w:val="superscript"/>
        </w:rPr>
        <w:t>th</w:t>
      </w:r>
      <w:r w:rsidRPr="00040A94">
        <w:rPr>
          <w:rFonts w:ascii="Times New Roman" w:hAnsi="Times New Roman"/>
          <w:szCs w:val="24"/>
        </w:rPr>
        <w:t xml:space="preserve"> century, beginning in England and appearing later in Europe, arbitrary interpersonal violence in public space consistently declined up to the mid-1950s. This decline in interpersonal violence occurred despite the establishment of a white, patriarchal bourgeois elite as the dominant social group in an unequal social order. However, during the same period there seems to have been an undulating increase in non-violent abstract crimes throu</w:t>
      </w:r>
      <w:r w:rsidR="0045494D">
        <w:rPr>
          <w:rFonts w:ascii="Times New Roman" w:hAnsi="Times New Roman"/>
          <w:szCs w:val="24"/>
        </w:rPr>
        <w:t>ghout the social structure (</w:t>
      </w:r>
      <w:r w:rsidRPr="00040A94">
        <w:rPr>
          <w:rFonts w:ascii="Times New Roman" w:hAnsi="Times New Roman"/>
          <w:szCs w:val="24"/>
        </w:rPr>
        <w:t>Sharpe</w:t>
      </w:r>
      <w:r w:rsidR="0045494D">
        <w:rPr>
          <w:rFonts w:ascii="Times New Roman" w:hAnsi="Times New Roman"/>
          <w:szCs w:val="24"/>
        </w:rPr>
        <w:t>, 1996</w:t>
      </w:r>
      <w:r w:rsidRPr="00040A94">
        <w:rPr>
          <w:rFonts w:ascii="Times New Roman" w:hAnsi="Times New Roman"/>
          <w:szCs w:val="24"/>
        </w:rPr>
        <w:t>).</w:t>
      </w:r>
      <w:r w:rsidR="00E4412D" w:rsidRPr="00040A94">
        <w:rPr>
          <w:rFonts w:ascii="Times New Roman" w:hAnsi="Times New Roman"/>
          <w:szCs w:val="24"/>
        </w:rPr>
        <w:t xml:space="preserve"> </w:t>
      </w:r>
      <w:r w:rsidRPr="00040A94">
        <w:rPr>
          <w:rFonts w:ascii="Times New Roman" w:hAnsi="Times New Roman"/>
          <w:szCs w:val="24"/>
        </w:rPr>
        <w:t>The fundamental driver for the decline in violence was not the establishment of a general civilized ethos but the emergence of a dual economic need for pacification in an emerging market economy. The two primary interactive functions of this dual need are:</w:t>
      </w:r>
    </w:p>
    <w:p w14:paraId="421F3C0E" w14:textId="77777777" w:rsidR="00B01F99" w:rsidRPr="00040A94" w:rsidRDefault="00B01F99" w:rsidP="00040A94">
      <w:pPr>
        <w:spacing w:line="360" w:lineRule="auto"/>
        <w:jc w:val="both"/>
        <w:rPr>
          <w:rFonts w:ascii="Times New Roman" w:hAnsi="Times New Roman"/>
          <w:szCs w:val="24"/>
        </w:rPr>
      </w:pPr>
    </w:p>
    <w:p w14:paraId="434FB0D7" w14:textId="77777777" w:rsidR="00B01F99" w:rsidRPr="00040A94" w:rsidRDefault="00B01F99" w:rsidP="00040A94">
      <w:pPr>
        <w:pStyle w:val="ListParagraph"/>
        <w:numPr>
          <w:ilvl w:val="0"/>
          <w:numId w:val="2"/>
        </w:numPr>
        <w:spacing w:line="360" w:lineRule="auto"/>
        <w:jc w:val="both"/>
        <w:rPr>
          <w:rFonts w:ascii="Times New Roman" w:hAnsi="Times New Roman"/>
          <w:szCs w:val="24"/>
        </w:rPr>
      </w:pPr>
      <w:r w:rsidRPr="00040A94">
        <w:rPr>
          <w:rFonts w:ascii="Times New Roman" w:hAnsi="Times New Roman"/>
          <w:szCs w:val="24"/>
        </w:rPr>
        <w:t xml:space="preserve">The protection of property rights and the reduction of violent interactions between traders to </w:t>
      </w:r>
      <w:r w:rsidRPr="00040A94">
        <w:rPr>
          <w:rFonts w:ascii="Times New Roman" w:hAnsi="Times New Roman"/>
          <w:i/>
          <w:szCs w:val="24"/>
        </w:rPr>
        <w:t>enhance safer trading activity</w:t>
      </w:r>
      <w:r w:rsidRPr="00040A94">
        <w:rPr>
          <w:rFonts w:ascii="Times New Roman" w:hAnsi="Times New Roman"/>
          <w:szCs w:val="24"/>
        </w:rPr>
        <w:t xml:space="preserve"> throughout the nascent market economy’s arteries and nodes – this provided a crucial condition for expanding the </w:t>
      </w:r>
      <w:r w:rsidRPr="00040A94">
        <w:rPr>
          <w:rFonts w:ascii="Times New Roman" w:hAnsi="Times New Roman"/>
          <w:i/>
          <w:szCs w:val="24"/>
        </w:rPr>
        <w:t>production and circulation of commodities</w:t>
      </w:r>
    </w:p>
    <w:p w14:paraId="633FF415" w14:textId="77777777" w:rsidR="00B01F99" w:rsidRPr="00040A94" w:rsidRDefault="00B01F99" w:rsidP="00040A94">
      <w:pPr>
        <w:spacing w:line="360" w:lineRule="auto"/>
        <w:jc w:val="both"/>
        <w:rPr>
          <w:rFonts w:ascii="Times New Roman" w:hAnsi="Times New Roman"/>
          <w:szCs w:val="24"/>
        </w:rPr>
      </w:pPr>
    </w:p>
    <w:p w14:paraId="2783AA83" w14:textId="77777777" w:rsidR="00B01F99" w:rsidRPr="00040A94" w:rsidRDefault="00B01F99" w:rsidP="00040A94">
      <w:pPr>
        <w:pStyle w:val="ListParagraph"/>
        <w:numPr>
          <w:ilvl w:val="0"/>
          <w:numId w:val="2"/>
        </w:numPr>
        <w:spacing w:line="360" w:lineRule="auto"/>
        <w:jc w:val="both"/>
        <w:rPr>
          <w:rFonts w:ascii="Times New Roman" w:hAnsi="Times New Roman"/>
          <w:i/>
          <w:szCs w:val="24"/>
        </w:rPr>
      </w:pPr>
      <w:r w:rsidRPr="00040A94">
        <w:rPr>
          <w:rFonts w:ascii="Times New Roman" w:hAnsi="Times New Roman"/>
          <w:szCs w:val="24"/>
        </w:rPr>
        <w:t xml:space="preserve">The sublimation of destructive and repressive physical aggression into </w:t>
      </w:r>
      <w:r w:rsidRPr="00040A94">
        <w:rPr>
          <w:rFonts w:ascii="Times New Roman" w:hAnsi="Times New Roman"/>
          <w:i/>
          <w:szCs w:val="24"/>
        </w:rPr>
        <w:t>functionally aggressive</w:t>
      </w:r>
      <w:r w:rsidRPr="00040A94">
        <w:rPr>
          <w:rFonts w:ascii="Times New Roman" w:hAnsi="Times New Roman"/>
          <w:szCs w:val="24"/>
        </w:rPr>
        <w:t xml:space="preserve"> yet physically pacified rule-bound competition for wealth and status represented by the acquisition and display of sociosymbolic objects in a burgeoning consumer culture – this expanded the </w:t>
      </w:r>
      <w:r w:rsidRPr="00040A94">
        <w:rPr>
          <w:rFonts w:ascii="Times New Roman" w:hAnsi="Times New Roman"/>
          <w:i/>
          <w:szCs w:val="24"/>
        </w:rPr>
        <w:t>demand for commodities</w:t>
      </w:r>
    </w:p>
    <w:p w14:paraId="0131381D" w14:textId="77777777" w:rsidR="00B01F99" w:rsidRPr="00040A94" w:rsidRDefault="00B01F99" w:rsidP="00040A94">
      <w:pPr>
        <w:spacing w:line="360" w:lineRule="auto"/>
        <w:jc w:val="both"/>
        <w:rPr>
          <w:rFonts w:ascii="Times New Roman" w:hAnsi="Times New Roman"/>
          <w:szCs w:val="24"/>
        </w:rPr>
      </w:pPr>
    </w:p>
    <w:p w14:paraId="58425FD0" w14:textId="5AA874D6"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 xml:space="preserve">Capitalist market economies cannot become efficient and expand under conditions of </w:t>
      </w:r>
      <w:r w:rsidRPr="00040A94">
        <w:rPr>
          <w:rFonts w:ascii="Times New Roman" w:hAnsi="Times New Roman"/>
          <w:i/>
          <w:szCs w:val="24"/>
        </w:rPr>
        <w:t>arbitrary physical violence</w:t>
      </w:r>
      <w:r w:rsidR="00E4412D" w:rsidRPr="00040A94">
        <w:rPr>
          <w:rFonts w:ascii="Times New Roman" w:hAnsi="Times New Roman"/>
          <w:szCs w:val="24"/>
        </w:rPr>
        <w:t>. However, n</w:t>
      </w:r>
      <w:r w:rsidRPr="00040A94">
        <w:rPr>
          <w:rFonts w:ascii="Times New Roman" w:hAnsi="Times New Roman"/>
          <w:szCs w:val="24"/>
        </w:rPr>
        <w:t xml:space="preserve">either can they do so under conditions of </w:t>
      </w:r>
      <w:r w:rsidRPr="00040A94">
        <w:rPr>
          <w:rFonts w:ascii="Times New Roman" w:hAnsi="Times New Roman"/>
          <w:i/>
          <w:szCs w:val="24"/>
        </w:rPr>
        <w:t>institutionalised altruism</w:t>
      </w:r>
      <w:r w:rsidR="00E4412D" w:rsidRPr="00040A94">
        <w:rPr>
          <w:rFonts w:ascii="Times New Roman" w:hAnsi="Times New Roman"/>
          <w:szCs w:val="24"/>
        </w:rPr>
        <w:t>. Mediaeval Distributivism’s</w:t>
      </w:r>
      <w:r w:rsidRPr="00040A94">
        <w:rPr>
          <w:rFonts w:ascii="Times New Roman" w:hAnsi="Times New Roman"/>
          <w:szCs w:val="24"/>
        </w:rPr>
        <w:t xml:space="preserve"> </w:t>
      </w:r>
      <w:r w:rsidR="00E4412D" w:rsidRPr="00040A94">
        <w:rPr>
          <w:rFonts w:ascii="Times New Roman" w:hAnsi="Times New Roman"/>
          <w:szCs w:val="24"/>
        </w:rPr>
        <w:t>regulatory customs and laws</w:t>
      </w:r>
      <w:r w:rsidRPr="00040A94">
        <w:rPr>
          <w:rFonts w:ascii="Times New Roman" w:hAnsi="Times New Roman"/>
          <w:szCs w:val="24"/>
        </w:rPr>
        <w:t xml:space="preserve"> institutionalise</w:t>
      </w:r>
      <w:r w:rsidR="00E4412D" w:rsidRPr="00040A94">
        <w:rPr>
          <w:rFonts w:ascii="Times New Roman" w:hAnsi="Times New Roman"/>
          <w:szCs w:val="24"/>
        </w:rPr>
        <w:t>d altruism and a measure</w:t>
      </w:r>
      <w:r w:rsidRPr="00040A94">
        <w:rPr>
          <w:rFonts w:ascii="Times New Roman" w:hAnsi="Times New Roman"/>
          <w:szCs w:val="24"/>
        </w:rPr>
        <w:t xml:space="preserve"> of</w:t>
      </w:r>
      <w:r w:rsidR="00E4412D" w:rsidRPr="00040A94">
        <w:rPr>
          <w:rFonts w:ascii="Times New Roman" w:hAnsi="Times New Roman"/>
          <w:szCs w:val="24"/>
        </w:rPr>
        <w:t xml:space="preserve"> social justice in the economy; for example, restrictions</w:t>
      </w:r>
      <w:r w:rsidRPr="00040A94">
        <w:rPr>
          <w:rFonts w:ascii="Times New Roman" w:hAnsi="Times New Roman"/>
          <w:szCs w:val="24"/>
        </w:rPr>
        <w:t xml:space="preserve"> </w:t>
      </w:r>
      <w:r w:rsidR="00E4412D" w:rsidRPr="00040A94">
        <w:rPr>
          <w:rFonts w:ascii="Times New Roman" w:hAnsi="Times New Roman"/>
          <w:szCs w:val="24"/>
        </w:rPr>
        <w:t xml:space="preserve">on </w:t>
      </w:r>
      <w:r w:rsidRPr="00040A94">
        <w:rPr>
          <w:rFonts w:ascii="Times New Roman" w:hAnsi="Times New Roman"/>
          <w:szCs w:val="24"/>
        </w:rPr>
        <w:t>tra</w:t>
      </w:r>
      <w:r w:rsidR="00E4412D" w:rsidRPr="00040A94">
        <w:rPr>
          <w:rFonts w:ascii="Times New Roman" w:hAnsi="Times New Roman"/>
          <w:szCs w:val="24"/>
        </w:rPr>
        <w:t xml:space="preserve">ding activities, usury, price undercutting, low wages, </w:t>
      </w:r>
      <w:r w:rsidRPr="00040A94">
        <w:rPr>
          <w:rFonts w:ascii="Times New Roman" w:hAnsi="Times New Roman"/>
          <w:szCs w:val="24"/>
        </w:rPr>
        <w:t>maximum wages and profits above the level of ‘suffic</w:t>
      </w:r>
      <w:r w:rsidR="00E4412D" w:rsidRPr="00040A94">
        <w:rPr>
          <w:rFonts w:ascii="Times New Roman" w:hAnsi="Times New Roman"/>
          <w:szCs w:val="24"/>
        </w:rPr>
        <w:t>ient livelihood’</w:t>
      </w:r>
      <w:r w:rsidR="0045494D">
        <w:rPr>
          <w:rFonts w:ascii="Times New Roman" w:hAnsi="Times New Roman"/>
          <w:szCs w:val="24"/>
        </w:rPr>
        <w:t xml:space="preserve"> (Hall, 2012</w:t>
      </w:r>
      <w:r w:rsidR="00F4263B">
        <w:rPr>
          <w:rFonts w:ascii="Times New Roman" w:hAnsi="Times New Roman"/>
          <w:szCs w:val="24"/>
        </w:rPr>
        <w:t>a</w:t>
      </w:r>
      <w:r w:rsidR="0045494D">
        <w:rPr>
          <w:rFonts w:ascii="Times New Roman" w:hAnsi="Times New Roman"/>
          <w:szCs w:val="24"/>
        </w:rPr>
        <w:t>)</w:t>
      </w:r>
      <w:r w:rsidR="00E4412D" w:rsidRPr="00040A94">
        <w:rPr>
          <w:rFonts w:ascii="Times New Roman" w:hAnsi="Times New Roman"/>
          <w:szCs w:val="24"/>
        </w:rPr>
        <w:t>. As urban markets developed these laws were repealed and n</w:t>
      </w:r>
      <w:r w:rsidRPr="00040A94">
        <w:rPr>
          <w:rFonts w:ascii="Times New Roman" w:hAnsi="Times New Roman"/>
          <w:szCs w:val="24"/>
        </w:rPr>
        <w:t xml:space="preserve">ew laws and customs were </w:t>
      </w:r>
      <w:r w:rsidR="00E4412D" w:rsidRPr="00040A94">
        <w:rPr>
          <w:rFonts w:ascii="Times New Roman" w:hAnsi="Times New Roman"/>
          <w:szCs w:val="24"/>
        </w:rPr>
        <w:t>introduced to simultaneously decrease violence and bypass these restrictions.</w:t>
      </w:r>
      <w:r w:rsidRPr="00040A94">
        <w:rPr>
          <w:rFonts w:ascii="Times New Roman" w:hAnsi="Times New Roman"/>
          <w:szCs w:val="24"/>
        </w:rPr>
        <w:t xml:space="preserve"> </w:t>
      </w:r>
      <w:r w:rsidR="00E4412D" w:rsidRPr="00040A94">
        <w:rPr>
          <w:rFonts w:ascii="Times New Roman" w:hAnsi="Times New Roman"/>
          <w:szCs w:val="24"/>
        </w:rPr>
        <w:lastRenderedPageBreak/>
        <w:t>Another important cultural current had already been generated by t</w:t>
      </w:r>
      <w:r w:rsidRPr="00040A94">
        <w:rPr>
          <w:rFonts w:ascii="Times New Roman" w:hAnsi="Times New Roman"/>
          <w:szCs w:val="24"/>
        </w:rPr>
        <w:t>he introduction of the laws of primogeniture and entail throughout the social structure in 12</w:t>
      </w:r>
      <w:r w:rsidRPr="00040A94">
        <w:rPr>
          <w:rFonts w:ascii="Times New Roman" w:hAnsi="Times New Roman"/>
          <w:szCs w:val="24"/>
          <w:vertAlign w:val="superscript"/>
        </w:rPr>
        <w:t>th</w:t>
      </w:r>
      <w:r w:rsidRPr="00040A94">
        <w:rPr>
          <w:rFonts w:ascii="Times New Roman" w:hAnsi="Times New Roman"/>
          <w:szCs w:val="24"/>
        </w:rPr>
        <w:t xml:space="preserve"> century England</w:t>
      </w:r>
      <w:r w:rsidR="00D6460E">
        <w:rPr>
          <w:rFonts w:ascii="Times New Roman" w:hAnsi="Times New Roman"/>
          <w:szCs w:val="24"/>
        </w:rPr>
        <w:t xml:space="preserve"> (Macfarlane, 1978)</w:t>
      </w:r>
      <w:r w:rsidR="00E4412D" w:rsidRPr="00040A94">
        <w:rPr>
          <w:rFonts w:ascii="Times New Roman" w:hAnsi="Times New Roman"/>
          <w:szCs w:val="24"/>
        </w:rPr>
        <w:t>. This</w:t>
      </w:r>
      <w:r w:rsidRPr="00040A94">
        <w:rPr>
          <w:rFonts w:ascii="Times New Roman" w:hAnsi="Times New Roman"/>
          <w:szCs w:val="24"/>
        </w:rPr>
        <w:t xml:space="preserve"> atomised the traditional defensive socioeconomic units of family and community, creating a </w:t>
      </w:r>
      <w:r w:rsidRPr="00040A94">
        <w:rPr>
          <w:rFonts w:ascii="Times New Roman" w:hAnsi="Times New Roman"/>
          <w:i/>
          <w:szCs w:val="24"/>
        </w:rPr>
        <w:t>socioeconomic tumour</w:t>
      </w:r>
      <w:r w:rsidRPr="00040A94">
        <w:rPr>
          <w:rFonts w:ascii="Times New Roman" w:hAnsi="Times New Roman"/>
          <w:szCs w:val="24"/>
        </w:rPr>
        <w:t>, a process of cell-division that cast out anxious individuals to participate in the development of markets as they were forced to fend for themselve</w:t>
      </w:r>
      <w:r w:rsidR="00E4412D" w:rsidRPr="00040A94">
        <w:rPr>
          <w:rFonts w:ascii="Times New Roman" w:hAnsi="Times New Roman"/>
          <w:szCs w:val="24"/>
        </w:rPr>
        <w:t>s by seeking contractual business</w:t>
      </w:r>
      <w:r w:rsidRPr="00040A94">
        <w:rPr>
          <w:rFonts w:ascii="Times New Roman" w:hAnsi="Times New Roman"/>
          <w:szCs w:val="24"/>
        </w:rPr>
        <w:t xml:space="preserve"> or employment opportunities</w:t>
      </w:r>
      <w:r w:rsidR="00E4412D" w:rsidRPr="00040A94">
        <w:rPr>
          <w:rFonts w:ascii="Times New Roman" w:hAnsi="Times New Roman"/>
          <w:szCs w:val="24"/>
        </w:rPr>
        <w:t>.</w:t>
      </w:r>
    </w:p>
    <w:p w14:paraId="0562A002" w14:textId="77777777" w:rsidR="00B01F99" w:rsidRPr="00040A94" w:rsidRDefault="00B01F99" w:rsidP="00040A94">
      <w:pPr>
        <w:spacing w:line="360" w:lineRule="auto"/>
        <w:jc w:val="both"/>
        <w:rPr>
          <w:rFonts w:ascii="Times New Roman" w:hAnsi="Times New Roman"/>
          <w:szCs w:val="24"/>
        </w:rPr>
      </w:pPr>
    </w:p>
    <w:p w14:paraId="33A12BD1" w14:textId="77777777"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The combination of resentment, anxiety, ambition and excitement that characterised this new individual was the wellspring of the modern Wes</w:t>
      </w:r>
      <w:r w:rsidR="00E4412D" w:rsidRPr="00040A94">
        <w:rPr>
          <w:rFonts w:ascii="Times New Roman" w:hAnsi="Times New Roman"/>
          <w:szCs w:val="24"/>
        </w:rPr>
        <w:t>tern competitive individual. It</w:t>
      </w:r>
      <w:r w:rsidRPr="00040A94">
        <w:rPr>
          <w:rFonts w:ascii="Times New Roman" w:hAnsi="Times New Roman"/>
          <w:szCs w:val="24"/>
        </w:rPr>
        <w:t xml:space="preserve"> released</w:t>
      </w:r>
      <w:r w:rsidR="00E4412D" w:rsidRPr="00040A94">
        <w:rPr>
          <w:rFonts w:ascii="Times New Roman" w:hAnsi="Times New Roman"/>
          <w:szCs w:val="24"/>
        </w:rPr>
        <w:t xml:space="preserve"> a powerful current of </w:t>
      </w:r>
      <w:r w:rsidRPr="00040A94">
        <w:rPr>
          <w:rFonts w:ascii="Times New Roman" w:hAnsi="Times New Roman"/>
          <w:szCs w:val="24"/>
        </w:rPr>
        <w:t>libidinal energy that was to be harnessed by the supply and demand sides of the emerging market economy</w:t>
      </w:r>
      <w:r w:rsidR="00E4412D" w:rsidRPr="00040A94">
        <w:rPr>
          <w:rFonts w:ascii="Times New Roman" w:hAnsi="Times New Roman"/>
          <w:szCs w:val="24"/>
        </w:rPr>
        <w:t xml:space="preserve">. </w:t>
      </w:r>
      <w:r w:rsidRPr="00040A94">
        <w:rPr>
          <w:rFonts w:ascii="Times New Roman" w:hAnsi="Times New Roman"/>
          <w:szCs w:val="24"/>
        </w:rPr>
        <w:t>In such a fundamentally competitive cultu</w:t>
      </w:r>
      <w:r w:rsidR="00E4412D" w:rsidRPr="00040A94">
        <w:rPr>
          <w:rFonts w:ascii="Times New Roman" w:hAnsi="Times New Roman"/>
          <w:szCs w:val="24"/>
        </w:rPr>
        <w:t>re</w:t>
      </w:r>
      <w:r w:rsidRPr="00040A94">
        <w:rPr>
          <w:rFonts w:ascii="Times New Roman" w:hAnsi="Times New Roman"/>
          <w:szCs w:val="24"/>
        </w:rPr>
        <w:t xml:space="preserve"> the difficult project of dispersing altruistic love outside the parent-child relationship to the external socioeconomic world became almost imposs</w:t>
      </w:r>
      <w:r w:rsidR="00E4412D" w:rsidRPr="00040A94">
        <w:rPr>
          <w:rFonts w:ascii="Times New Roman" w:hAnsi="Times New Roman"/>
          <w:szCs w:val="24"/>
        </w:rPr>
        <w:t>ible. F</w:t>
      </w:r>
      <w:r w:rsidRPr="00040A94">
        <w:rPr>
          <w:rFonts w:ascii="Times New Roman" w:hAnsi="Times New Roman"/>
          <w:szCs w:val="24"/>
        </w:rPr>
        <w:t>ake benev</w:t>
      </w:r>
      <w:r w:rsidR="00620AD4" w:rsidRPr="00040A94">
        <w:rPr>
          <w:rFonts w:ascii="Times New Roman" w:hAnsi="Times New Roman"/>
          <w:szCs w:val="24"/>
        </w:rPr>
        <w:t>olentism and sentimentalism established the tradition</w:t>
      </w:r>
      <w:r w:rsidRPr="00040A94">
        <w:rPr>
          <w:rFonts w:ascii="Times New Roman" w:hAnsi="Times New Roman"/>
          <w:szCs w:val="24"/>
        </w:rPr>
        <w:t xml:space="preserve"> of </w:t>
      </w:r>
      <w:r w:rsidRPr="00040A94">
        <w:rPr>
          <w:rFonts w:ascii="Times New Roman" w:hAnsi="Times New Roman"/>
          <w:i/>
          <w:szCs w:val="24"/>
        </w:rPr>
        <w:t>post hoc</w:t>
      </w:r>
      <w:r w:rsidRPr="00040A94">
        <w:rPr>
          <w:rFonts w:ascii="Times New Roman" w:hAnsi="Times New Roman"/>
          <w:szCs w:val="24"/>
        </w:rPr>
        <w:t xml:space="preserve"> char</w:t>
      </w:r>
      <w:r w:rsidR="00620AD4" w:rsidRPr="00040A94">
        <w:rPr>
          <w:rFonts w:ascii="Times New Roman" w:hAnsi="Times New Roman"/>
          <w:szCs w:val="24"/>
        </w:rPr>
        <w:t xml:space="preserve">ity that </w:t>
      </w:r>
      <w:r w:rsidRPr="00040A94">
        <w:rPr>
          <w:rFonts w:ascii="Times New Roman" w:hAnsi="Times New Roman"/>
          <w:szCs w:val="24"/>
        </w:rPr>
        <w:t xml:space="preserve">masked the functional </w:t>
      </w:r>
      <w:r w:rsidRPr="00040A94">
        <w:rPr>
          <w:rFonts w:ascii="Times New Roman" w:hAnsi="Times New Roman"/>
          <w:i/>
          <w:szCs w:val="24"/>
        </w:rPr>
        <w:t>obscene Real</w:t>
      </w:r>
      <w:r w:rsidRPr="00040A94">
        <w:rPr>
          <w:rFonts w:ascii="Times New Roman" w:hAnsi="Times New Roman"/>
          <w:szCs w:val="24"/>
        </w:rPr>
        <w:t xml:space="preserve"> at the core of our culture</w:t>
      </w:r>
      <w:r w:rsidR="00620AD4" w:rsidRPr="00040A94">
        <w:rPr>
          <w:rFonts w:ascii="Times New Roman" w:hAnsi="Times New Roman"/>
          <w:szCs w:val="24"/>
        </w:rPr>
        <w:t xml:space="preserve">. </w:t>
      </w:r>
      <w:r w:rsidRPr="00040A94">
        <w:rPr>
          <w:rFonts w:ascii="Times New Roman" w:hAnsi="Times New Roman"/>
          <w:szCs w:val="24"/>
        </w:rPr>
        <w:t>The modern Western com</w:t>
      </w:r>
      <w:r w:rsidR="00620AD4" w:rsidRPr="00040A94">
        <w:rPr>
          <w:rFonts w:ascii="Times New Roman" w:hAnsi="Times New Roman"/>
          <w:szCs w:val="24"/>
        </w:rPr>
        <w:t>petitive individual’s</w:t>
      </w:r>
      <w:r w:rsidRPr="00040A94">
        <w:rPr>
          <w:rFonts w:ascii="Times New Roman" w:hAnsi="Times New Roman"/>
          <w:szCs w:val="24"/>
        </w:rPr>
        <w:t xml:space="preserve"> disposition towards maintaining pacified relations became overly dependent on the corresponding expansion of opportunities to obtain mat</w:t>
      </w:r>
      <w:r w:rsidR="00620AD4" w:rsidRPr="00040A94">
        <w:rPr>
          <w:rFonts w:ascii="Times New Roman" w:hAnsi="Times New Roman"/>
          <w:szCs w:val="24"/>
        </w:rPr>
        <w:t>erial and sociosymbolic rewards. F</w:t>
      </w:r>
      <w:r w:rsidRPr="00040A94">
        <w:rPr>
          <w:rFonts w:ascii="Times New Roman" w:hAnsi="Times New Roman"/>
          <w:szCs w:val="24"/>
        </w:rPr>
        <w:t>rom the Peasant’s Revolt through the American and French Revolutions to the present day,</w:t>
      </w:r>
      <w:r w:rsidR="00620AD4" w:rsidRPr="00040A94">
        <w:rPr>
          <w:rFonts w:ascii="Times New Roman" w:hAnsi="Times New Roman"/>
          <w:szCs w:val="24"/>
        </w:rPr>
        <w:t xml:space="preserve"> this core expectation ‘embourgeoisfied’ all forms of</w:t>
      </w:r>
      <w:r w:rsidRPr="00040A94">
        <w:rPr>
          <w:rFonts w:ascii="Times New Roman" w:hAnsi="Times New Roman"/>
          <w:szCs w:val="24"/>
        </w:rPr>
        <w:t xml:space="preserve"> pacification and rebellion</w:t>
      </w:r>
      <w:r w:rsidR="00620AD4" w:rsidRPr="00040A94">
        <w:rPr>
          <w:rFonts w:ascii="Times New Roman" w:hAnsi="Times New Roman"/>
          <w:szCs w:val="24"/>
        </w:rPr>
        <w:t>. P</w:t>
      </w:r>
      <w:r w:rsidRPr="00040A94">
        <w:rPr>
          <w:rFonts w:ascii="Times New Roman" w:hAnsi="Times New Roman"/>
          <w:szCs w:val="24"/>
        </w:rPr>
        <w:t>rojects of p</w:t>
      </w:r>
      <w:r w:rsidR="00620AD4" w:rsidRPr="00040A94">
        <w:rPr>
          <w:rFonts w:ascii="Times New Roman" w:hAnsi="Times New Roman"/>
          <w:szCs w:val="24"/>
        </w:rPr>
        <w:t>olitical and social solidarity,</w:t>
      </w:r>
      <w:r w:rsidRPr="00040A94">
        <w:rPr>
          <w:rFonts w:ascii="Times New Roman" w:hAnsi="Times New Roman"/>
          <w:szCs w:val="24"/>
        </w:rPr>
        <w:t xml:space="preserve"> especially </w:t>
      </w:r>
      <w:r w:rsidR="00620AD4" w:rsidRPr="00040A94">
        <w:rPr>
          <w:rFonts w:ascii="Times New Roman" w:hAnsi="Times New Roman"/>
          <w:szCs w:val="24"/>
        </w:rPr>
        <w:t xml:space="preserve">those based on class struggle, became </w:t>
      </w:r>
      <w:r w:rsidRPr="00040A94">
        <w:rPr>
          <w:rFonts w:ascii="Times New Roman" w:hAnsi="Times New Roman"/>
          <w:szCs w:val="24"/>
        </w:rPr>
        <w:t>very difficult to establish</w:t>
      </w:r>
      <w:r w:rsidR="00620AD4" w:rsidRPr="00040A94">
        <w:rPr>
          <w:rFonts w:ascii="Times New Roman" w:hAnsi="Times New Roman"/>
          <w:szCs w:val="24"/>
        </w:rPr>
        <w:t>.</w:t>
      </w:r>
    </w:p>
    <w:p w14:paraId="491AC884" w14:textId="77777777" w:rsidR="00B01F99" w:rsidRPr="00040A94" w:rsidRDefault="00B01F99" w:rsidP="00040A94">
      <w:pPr>
        <w:spacing w:line="360" w:lineRule="auto"/>
        <w:jc w:val="both"/>
        <w:rPr>
          <w:rFonts w:ascii="Times New Roman" w:hAnsi="Times New Roman"/>
          <w:szCs w:val="24"/>
        </w:rPr>
      </w:pPr>
    </w:p>
    <w:p w14:paraId="238B56C2" w14:textId="77777777" w:rsidR="00BD2477" w:rsidRPr="00040A94" w:rsidRDefault="00620AD4" w:rsidP="00040A94">
      <w:pPr>
        <w:spacing w:line="360" w:lineRule="auto"/>
        <w:jc w:val="both"/>
        <w:rPr>
          <w:rFonts w:ascii="Times New Roman" w:hAnsi="Times New Roman"/>
          <w:szCs w:val="24"/>
        </w:rPr>
      </w:pPr>
      <w:r w:rsidRPr="00040A94">
        <w:rPr>
          <w:rFonts w:ascii="Times New Roman" w:hAnsi="Times New Roman"/>
          <w:szCs w:val="24"/>
        </w:rPr>
        <w:t>T</w:t>
      </w:r>
      <w:r w:rsidR="00B01F99" w:rsidRPr="00040A94">
        <w:rPr>
          <w:rFonts w:ascii="Times New Roman" w:hAnsi="Times New Roman"/>
          <w:szCs w:val="24"/>
        </w:rPr>
        <w:t>he pseudo-</w:t>
      </w:r>
      <w:r w:rsidRPr="00040A94">
        <w:rPr>
          <w:rFonts w:ascii="Times New Roman" w:hAnsi="Times New Roman"/>
          <w:szCs w:val="24"/>
        </w:rPr>
        <w:t xml:space="preserve">pacification process </w:t>
      </w:r>
      <w:r w:rsidR="00B01F99" w:rsidRPr="00040A94">
        <w:rPr>
          <w:rFonts w:ascii="Times New Roman" w:hAnsi="Times New Roman"/>
          <w:szCs w:val="24"/>
        </w:rPr>
        <w:t>outlawed arbitrary physical violence for the purpose of pacifying s</w:t>
      </w:r>
      <w:r w:rsidRPr="00040A94">
        <w:rPr>
          <w:rFonts w:ascii="Times New Roman" w:hAnsi="Times New Roman"/>
          <w:szCs w:val="24"/>
        </w:rPr>
        <w:t>ubjects and their relations</w:t>
      </w:r>
      <w:r w:rsidR="00B01F99" w:rsidRPr="00040A94">
        <w:rPr>
          <w:rFonts w:ascii="Times New Roman" w:hAnsi="Times New Roman"/>
          <w:szCs w:val="24"/>
        </w:rPr>
        <w:t xml:space="preserve"> in such a way that they could compete against each other with more intensity. This major shift in the nature of </w:t>
      </w:r>
      <w:r w:rsidRPr="00040A94">
        <w:rPr>
          <w:rFonts w:ascii="Times New Roman" w:hAnsi="Times New Roman"/>
          <w:szCs w:val="24"/>
        </w:rPr>
        <w:t xml:space="preserve">previously violent </w:t>
      </w:r>
      <w:r w:rsidR="00B01F99" w:rsidRPr="00040A94">
        <w:rPr>
          <w:rFonts w:ascii="Times New Roman" w:hAnsi="Times New Roman"/>
          <w:szCs w:val="24"/>
        </w:rPr>
        <w:t>compe</w:t>
      </w:r>
      <w:r w:rsidRPr="00040A94">
        <w:rPr>
          <w:rFonts w:ascii="Times New Roman" w:hAnsi="Times New Roman"/>
          <w:szCs w:val="24"/>
        </w:rPr>
        <w:t>tition</w:t>
      </w:r>
      <w:r w:rsidR="00B01F99" w:rsidRPr="00040A94">
        <w:rPr>
          <w:rFonts w:ascii="Times New Roman" w:hAnsi="Times New Roman"/>
          <w:szCs w:val="24"/>
        </w:rPr>
        <w:t xml:space="preserve"> allowed </w:t>
      </w:r>
      <w:r w:rsidR="00B01F99" w:rsidRPr="00040A94">
        <w:rPr>
          <w:rFonts w:ascii="Times New Roman" w:hAnsi="Times New Roman"/>
          <w:i/>
          <w:szCs w:val="24"/>
        </w:rPr>
        <w:t>relatively safe libidinal energy</w:t>
      </w:r>
      <w:r w:rsidRPr="00040A94">
        <w:rPr>
          <w:rFonts w:ascii="Times New Roman" w:hAnsi="Times New Roman"/>
          <w:szCs w:val="24"/>
        </w:rPr>
        <w:t xml:space="preserve"> to be generated in </w:t>
      </w:r>
      <w:r w:rsidR="00B01F99" w:rsidRPr="00040A94">
        <w:rPr>
          <w:rFonts w:ascii="Times New Roman" w:hAnsi="Times New Roman"/>
          <w:szCs w:val="24"/>
        </w:rPr>
        <w:t xml:space="preserve">abundance and supplied to the project of </w:t>
      </w:r>
      <w:r w:rsidRPr="00040A94">
        <w:rPr>
          <w:rFonts w:ascii="Times New Roman" w:hAnsi="Times New Roman"/>
          <w:szCs w:val="24"/>
        </w:rPr>
        <w:t>expanding markets</w:t>
      </w:r>
      <w:r w:rsidR="00B01F99" w:rsidRPr="00040A94">
        <w:rPr>
          <w:rFonts w:ascii="Times New Roman" w:hAnsi="Times New Roman"/>
          <w:szCs w:val="24"/>
        </w:rPr>
        <w:t xml:space="preserve">. In transcendental materialist terms, the pseudo-pacification process was a complex dualistic form of </w:t>
      </w:r>
      <w:r w:rsidR="00B01F99" w:rsidRPr="00040A94">
        <w:rPr>
          <w:rFonts w:ascii="Times New Roman" w:hAnsi="Times New Roman"/>
          <w:i/>
          <w:szCs w:val="24"/>
        </w:rPr>
        <w:t>permanent managed deaptation</w:t>
      </w:r>
      <w:r w:rsidR="00B01F99" w:rsidRPr="00040A94">
        <w:rPr>
          <w:rFonts w:ascii="Times New Roman" w:hAnsi="Times New Roman"/>
          <w:szCs w:val="24"/>
        </w:rPr>
        <w:t>, the systematic disruption of ideologically and culturally coherent subjectivities and socioeconomic ways of life and their replacement by symbolic inefficiency, constantly dislocated subjectivities and unstable yet dynamic markets. Liberal-postmodernism’s celebration of symbolic inefficiency</w:t>
      </w:r>
      <w:r w:rsidRPr="00040A94">
        <w:rPr>
          <w:rFonts w:ascii="Times New Roman" w:hAnsi="Times New Roman"/>
          <w:szCs w:val="24"/>
        </w:rPr>
        <w:t xml:space="preserve"> has contributed</w:t>
      </w:r>
      <w:r w:rsidR="00B01F99" w:rsidRPr="00040A94">
        <w:rPr>
          <w:rFonts w:ascii="Times New Roman" w:hAnsi="Times New Roman"/>
          <w:szCs w:val="24"/>
        </w:rPr>
        <w:t xml:space="preserve"> to capitalism’s fin</w:t>
      </w:r>
      <w:r w:rsidRPr="00040A94">
        <w:rPr>
          <w:rFonts w:ascii="Times New Roman" w:hAnsi="Times New Roman"/>
          <w:szCs w:val="24"/>
        </w:rPr>
        <w:t>al historical dominance in the neoliberal era</w:t>
      </w:r>
      <w:r w:rsidR="00B01F99" w:rsidRPr="00040A94">
        <w:rPr>
          <w:rFonts w:ascii="Times New Roman" w:hAnsi="Times New Roman"/>
          <w:szCs w:val="24"/>
        </w:rPr>
        <w:t>.</w:t>
      </w:r>
      <w:r w:rsidRPr="00040A94">
        <w:rPr>
          <w:rFonts w:ascii="Times New Roman" w:hAnsi="Times New Roman"/>
          <w:szCs w:val="24"/>
        </w:rPr>
        <w:t xml:space="preserve"> </w:t>
      </w:r>
      <w:r w:rsidR="00B01F99" w:rsidRPr="00040A94">
        <w:rPr>
          <w:rFonts w:ascii="Times New Roman" w:hAnsi="Times New Roman"/>
          <w:szCs w:val="24"/>
        </w:rPr>
        <w:t xml:space="preserve">Liberals tend to accept capitalism because they think that any attempt to establish a new altruistic order will end up as a totalitarian nightmare </w:t>
      </w:r>
      <w:r w:rsidRPr="00040A94">
        <w:rPr>
          <w:rFonts w:ascii="Times New Roman" w:hAnsi="Times New Roman"/>
          <w:szCs w:val="24"/>
        </w:rPr>
        <w:t>replete with variants</w:t>
      </w:r>
      <w:r w:rsidR="00B01F99" w:rsidRPr="00040A94">
        <w:rPr>
          <w:rFonts w:ascii="Times New Roman" w:hAnsi="Times New Roman"/>
          <w:szCs w:val="24"/>
        </w:rPr>
        <w:t xml:space="preserve"> of the old oppressive order (see for instance Butler, 1993; Holloway, 2002). </w:t>
      </w:r>
    </w:p>
    <w:p w14:paraId="338C0C0C" w14:textId="77777777" w:rsidR="00BD2477" w:rsidRPr="00040A94" w:rsidRDefault="00BD2477" w:rsidP="00040A94">
      <w:pPr>
        <w:spacing w:line="360" w:lineRule="auto"/>
        <w:jc w:val="both"/>
        <w:rPr>
          <w:rFonts w:ascii="Times New Roman" w:hAnsi="Times New Roman"/>
          <w:szCs w:val="24"/>
        </w:rPr>
      </w:pPr>
    </w:p>
    <w:p w14:paraId="1EB6EB59" w14:textId="63257AD6"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Thus the stable and ju</w:t>
      </w:r>
      <w:r w:rsidR="00620AD4" w:rsidRPr="00040A94">
        <w:rPr>
          <w:rFonts w:ascii="Times New Roman" w:hAnsi="Times New Roman"/>
          <w:szCs w:val="24"/>
        </w:rPr>
        <w:t>st community exists only</w:t>
      </w:r>
      <w:r w:rsidRPr="00040A94">
        <w:rPr>
          <w:rFonts w:ascii="Times New Roman" w:hAnsi="Times New Roman"/>
          <w:szCs w:val="24"/>
        </w:rPr>
        <w:t xml:space="preserve"> as a</w:t>
      </w:r>
      <w:r w:rsidR="00BD2477" w:rsidRPr="00040A94">
        <w:rPr>
          <w:rFonts w:ascii="Times New Roman" w:hAnsi="Times New Roman"/>
          <w:szCs w:val="24"/>
        </w:rPr>
        <w:t xml:space="preserve"> vague and melancholic</w:t>
      </w:r>
      <w:r w:rsidRPr="00040A94">
        <w:rPr>
          <w:rFonts w:ascii="Times New Roman" w:hAnsi="Times New Roman"/>
          <w:szCs w:val="24"/>
        </w:rPr>
        <w:t xml:space="preserve"> </w:t>
      </w:r>
      <w:r w:rsidRPr="00040A94">
        <w:rPr>
          <w:rFonts w:ascii="Times New Roman" w:hAnsi="Times New Roman"/>
          <w:i/>
          <w:szCs w:val="24"/>
        </w:rPr>
        <w:t>memory</w:t>
      </w:r>
      <w:r w:rsidRPr="00040A94">
        <w:rPr>
          <w:rFonts w:ascii="Times New Roman" w:hAnsi="Times New Roman"/>
          <w:szCs w:val="24"/>
        </w:rPr>
        <w:t xml:space="preserve"> of unfinished project</w:t>
      </w:r>
      <w:r w:rsidR="00620AD4" w:rsidRPr="00040A94">
        <w:rPr>
          <w:rFonts w:ascii="Times New Roman" w:hAnsi="Times New Roman"/>
          <w:szCs w:val="24"/>
        </w:rPr>
        <w:t>s and</w:t>
      </w:r>
      <w:r w:rsidRPr="00040A94">
        <w:rPr>
          <w:rFonts w:ascii="Times New Roman" w:hAnsi="Times New Roman"/>
          <w:szCs w:val="24"/>
        </w:rPr>
        <w:t xml:space="preserve"> a </w:t>
      </w:r>
      <w:r w:rsidR="00620AD4" w:rsidRPr="00040A94">
        <w:rPr>
          <w:rFonts w:ascii="Times New Roman" w:hAnsi="Times New Roman"/>
          <w:i/>
          <w:szCs w:val="24"/>
        </w:rPr>
        <w:t xml:space="preserve">fundamental </w:t>
      </w:r>
      <w:r w:rsidRPr="00040A94">
        <w:rPr>
          <w:rFonts w:ascii="Times New Roman" w:hAnsi="Times New Roman"/>
          <w:i/>
          <w:szCs w:val="24"/>
        </w:rPr>
        <w:t>fantasy</w:t>
      </w:r>
      <w:r w:rsidR="00620AD4" w:rsidRPr="00040A94">
        <w:rPr>
          <w:rFonts w:ascii="Times New Roman" w:hAnsi="Times New Roman"/>
          <w:szCs w:val="24"/>
        </w:rPr>
        <w:t xml:space="preserve"> of</w:t>
      </w:r>
      <w:r w:rsidRPr="00040A94">
        <w:rPr>
          <w:rFonts w:ascii="Times New Roman" w:hAnsi="Times New Roman"/>
          <w:szCs w:val="24"/>
        </w:rPr>
        <w:t xml:space="preserve"> the general </w:t>
      </w:r>
      <w:r w:rsidRPr="00040A94">
        <w:rPr>
          <w:rFonts w:ascii="Times New Roman" w:hAnsi="Times New Roman"/>
          <w:i/>
          <w:szCs w:val="24"/>
        </w:rPr>
        <w:t>lost object</w:t>
      </w:r>
      <w:r w:rsidR="00480766">
        <w:rPr>
          <w:rFonts w:ascii="Times New Roman" w:hAnsi="Times New Roman"/>
          <w:i/>
          <w:szCs w:val="24"/>
        </w:rPr>
        <w:t xml:space="preserve"> </w:t>
      </w:r>
      <w:r w:rsidR="00480766">
        <w:rPr>
          <w:rFonts w:ascii="Times New Roman" w:hAnsi="Times New Roman"/>
          <w:szCs w:val="24"/>
        </w:rPr>
        <w:t>(Winlow et al, 2015)</w:t>
      </w:r>
      <w:r w:rsidRPr="00040A94">
        <w:rPr>
          <w:rFonts w:ascii="Times New Roman" w:hAnsi="Times New Roman"/>
          <w:szCs w:val="24"/>
        </w:rPr>
        <w:t xml:space="preserve">. </w:t>
      </w:r>
      <w:r w:rsidR="00BD2477" w:rsidRPr="00040A94">
        <w:rPr>
          <w:rFonts w:ascii="Times New Roman" w:hAnsi="Times New Roman"/>
          <w:szCs w:val="24"/>
        </w:rPr>
        <w:t>Such a fundamental absence constantly creates</w:t>
      </w:r>
      <w:r w:rsidRPr="00040A94">
        <w:rPr>
          <w:rFonts w:ascii="Times New Roman" w:hAnsi="Times New Roman"/>
          <w:szCs w:val="24"/>
        </w:rPr>
        <w:t xml:space="preserve"> desire for love and stable co</w:t>
      </w:r>
      <w:r w:rsidR="00BD2477" w:rsidRPr="00040A94">
        <w:rPr>
          <w:rFonts w:ascii="Times New Roman" w:hAnsi="Times New Roman"/>
          <w:szCs w:val="24"/>
        </w:rPr>
        <w:t>mmunity, which supplies</w:t>
      </w:r>
      <w:r w:rsidRPr="00040A94">
        <w:rPr>
          <w:rFonts w:ascii="Times New Roman" w:hAnsi="Times New Roman"/>
          <w:szCs w:val="24"/>
        </w:rPr>
        <w:t xml:space="preserve"> immense libidi</w:t>
      </w:r>
      <w:r w:rsidR="00BD2477" w:rsidRPr="00040A94">
        <w:rPr>
          <w:rFonts w:ascii="Times New Roman" w:hAnsi="Times New Roman"/>
          <w:szCs w:val="24"/>
        </w:rPr>
        <w:t>nal energy to</w:t>
      </w:r>
      <w:r w:rsidRPr="00040A94">
        <w:rPr>
          <w:rFonts w:ascii="Times New Roman" w:hAnsi="Times New Roman"/>
          <w:szCs w:val="24"/>
        </w:rPr>
        <w:t xml:space="preserve"> the corporate political, media and advertising complex that serves the circulation of today’s symbol-rich commodities. Relent</w:t>
      </w:r>
      <w:r w:rsidR="00BD2477" w:rsidRPr="00040A94">
        <w:rPr>
          <w:rFonts w:ascii="Times New Roman" w:hAnsi="Times New Roman"/>
          <w:szCs w:val="24"/>
        </w:rPr>
        <w:t>less</w:t>
      </w:r>
      <w:r w:rsidRPr="00040A94">
        <w:rPr>
          <w:rFonts w:ascii="Times New Roman" w:hAnsi="Times New Roman"/>
          <w:szCs w:val="24"/>
        </w:rPr>
        <w:t xml:space="preserve"> socioeconomic disruption and competitive individualism</w:t>
      </w:r>
      <w:r w:rsidR="00BD2477" w:rsidRPr="00040A94">
        <w:rPr>
          <w:rFonts w:ascii="Times New Roman" w:hAnsi="Times New Roman"/>
          <w:szCs w:val="24"/>
        </w:rPr>
        <w:t xml:space="preserve"> structure reality whilst </w:t>
      </w:r>
      <w:r w:rsidRPr="00040A94">
        <w:rPr>
          <w:rFonts w:ascii="Times New Roman" w:hAnsi="Times New Roman"/>
          <w:szCs w:val="24"/>
        </w:rPr>
        <w:t xml:space="preserve">the market fails to deliver enough in real terms to maintain </w:t>
      </w:r>
      <w:r w:rsidR="00BD2477" w:rsidRPr="00040A94">
        <w:rPr>
          <w:rFonts w:ascii="Times New Roman" w:hAnsi="Times New Roman"/>
          <w:szCs w:val="24"/>
        </w:rPr>
        <w:t xml:space="preserve">the credibility of its fantasy. In such a stream of constant failure </w:t>
      </w:r>
      <w:r w:rsidRPr="00040A94">
        <w:rPr>
          <w:rFonts w:ascii="Times New Roman" w:hAnsi="Times New Roman"/>
          <w:szCs w:val="24"/>
        </w:rPr>
        <w:t xml:space="preserve">diverse </w:t>
      </w:r>
      <w:r w:rsidRPr="00040A94">
        <w:rPr>
          <w:rFonts w:ascii="Times New Roman" w:hAnsi="Times New Roman"/>
          <w:i/>
          <w:szCs w:val="24"/>
        </w:rPr>
        <w:t>replacement fantasies</w:t>
      </w:r>
      <w:r w:rsidRPr="00040A94">
        <w:rPr>
          <w:rFonts w:ascii="Times New Roman" w:hAnsi="Times New Roman"/>
          <w:szCs w:val="24"/>
        </w:rPr>
        <w:t xml:space="preserve"> of lost collectivism – volkish nationalist groups, fundamentalist religious sects, roots ethnic gro</w:t>
      </w:r>
      <w:r w:rsidR="00BD2477" w:rsidRPr="00040A94">
        <w:rPr>
          <w:rFonts w:ascii="Times New Roman" w:hAnsi="Times New Roman"/>
          <w:szCs w:val="24"/>
        </w:rPr>
        <w:t>ups, neo-tribes, cosmopolitan networks,</w:t>
      </w:r>
      <w:r w:rsidRPr="00040A94">
        <w:rPr>
          <w:rFonts w:ascii="Times New Roman" w:hAnsi="Times New Roman"/>
          <w:szCs w:val="24"/>
        </w:rPr>
        <w:t xml:space="preserve"> street gangs, organised crime families and so on – structure politics and culture in the post-social milieu. </w:t>
      </w:r>
    </w:p>
    <w:p w14:paraId="17DF07CB" w14:textId="77777777" w:rsidR="00B2166D" w:rsidRPr="00040A94" w:rsidRDefault="00B2166D" w:rsidP="00040A94">
      <w:pPr>
        <w:spacing w:line="360" w:lineRule="auto"/>
        <w:jc w:val="both"/>
        <w:rPr>
          <w:rFonts w:ascii="Times New Roman" w:hAnsi="Times New Roman"/>
          <w:szCs w:val="24"/>
        </w:rPr>
      </w:pPr>
    </w:p>
    <w:p w14:paraId="623ABBC1" w14:textId="2F2B88D1" w:rsidR="00B01F99" w:rsidRPr="00040A94" w:rsidRDefault="00BD2477" w:rsidP="00040A94">
      <w:pPr>
        <w:spacing w:line="360" w:lineRule="auto"/>
        <w:jc w:val="both"/>
        <w:rPr>
          <w:rFonts w:ascii="Times New Roman" w:hAnsi="Times New Roman"/>
          <w:szCs w:val="24"/>
        </w:rPr>
      </w:pPr>
      <w:r w:rsidRPr="00040A94">
        <w:rPr>
          <w:rFonts w:ascii="Times New Roman" w:hAnsi="Times New Roman"/>
          <w:szCs w:val="24"/>
        </w:rPr>
        <w:t xml:space="preserve">The fundamental harm at the capitalist system’s generative core is the constant destruction of the physical and symbolic infrastructure that maintains the individual’s </w:t>
      </w:r>
      <w:r w:rsidR="00B2166D" w:rsidRPr="00040A94">
        <w:rPr>
          <w:rFonts w:ascii="Times New Roman" w:hAnsi="Times New Roman"/>
          <w:szCs w:val="24"/>
        </w:rPr>
        <w:t>integrity and security, a process that liberals of right and left accept as collateral damage necessary for</w:t>
      </w:r>
      <w:r w:rsidR="00F20C4E" w:rsidRPr="00040A94">
        <w:rPr>
          <w:rFonts w:ascii="Times New Roman" w:hAnsi="Times New Roman"/>
          <w:szCs w:val="24"/>
        </w:rPr>
        <w:t xml:space="preserve"> what they hope will be the continuity of</w:t>
      </w:r>
      <w:r w:rsidR="00B2166D" w:rsidRPr="00040A94">
        <w:rPr>
          <w:rFonts w:ascii="Times New Roman" w:hAnsi="Times New Roman"/>
          <w:szCs w:val="24"/>
        </w:rPr>
        <w:t xml:space="preserve"> progressive social transformation</w:t>
      </w:r>
      <w:r w:rsidRPr="00040A94">
        <w:rPr>
          <w:rFonts w:ascii="Times New Roman" w:hAnsi="Times New Roman"/>
          <w:szCs w:val="24"/>
        </w:rPr>
        <w:t xml:space="preserve">. </w:t>
      </w:r>
      <w:r w:rsidR="00B2166D" w:rsidRPr="00040A94">
        <w:rPr>
          <w:rFonts w:ascii="Times New Roman" w:hAnsi="Times New Roman"/>
          <w:szCs w:val="24"/>
        </w:rPr>
        <w:t>Neoliberalism’s</w:t>
      </w:r>
      <w:r w:rsidR="00B01F99" w:rsidRPr="00040A94">
        <w:rPr>
          <w:rFonts w:ascii="Times New Roman" w:hAnsi="Times New Roman"/>
          <w:szCs w:val="24"/>
        </w:rPr>
        <w:t xml:space="preserve"> hapless stumble into the recent financial crisis, military interventi</w:t>
      </w:r>
      <w:r w:rsidR="00B2166D" w:rsidRPr="00040A94">
        <w:rPr>
          <w:rFonts w:ascii="Times New Roman" w:hAnsi="Times New Roman"/>
          <w:szCs w:val="24"/>
        </w:rPr>
        <w:t>ons and austerity cuts has</w:t>
      </w:r>
      <w:r w:rsidR="00B01F99" w:rsidRPr="00040A94">
        <w:rPr>
          <w:rFonts w:ascii="Times New Roman" w:hAnsi="Times New Roman"/>
          <w:szCs w:val="24"/>
        </w:rPr>
        <w:t xml:space="preserve"> further disrupt</w:t>
      </w:r>
      <w:r w:rsidR="00B2166D" w:rsidRPr="00040A94">
        <w:rPr>
          <w:rFonts w:ascii="Times New Roman" w:hAnsi="Times New Roman"/>
          <w:szCs w:val="24"/>
        </w:rPr>
        <w:t>ed</w:t>
      </w:r>
      <w:r w:rsidR="00B01F99" w:rsidRPr="00040A94">
        <w:rPr>
          <w:rFonts w:ascii="Times New Roman" w:hAnsi="Times New Roman"/>
          <w:szCs w:val="24"/>
        </w:rPr>
        <w:t xml:space="preserve"> the already broken communities of the poli</w:t>
      </w:r>
      <w:r w:rsidR="00B2166D" w:rsidRPr="00040A94">
        <w:rPr>
          <w:rFonts w:ascii="Times New Roman" w:hAnsi="Times New Roman"/>
          <w:szCs w:val="24"/>
        </w:rPr>
        <w:t>tically disunited working class.</w:t>
      </w:r>
      <w:r w:rsidR="00B01F99" w:rsidRPr="00040A94">
        <w:rPr>
          <w:rFonts w:ascii="Times New Roman" w:hAnsi="Times New Roman"/>
          <w:szCs w:val="24"/>
        </w:rPr>
        <w:t xml:space="preserve"> </w:t>
      </w:r>
      <w:r w:rsidR="00B2166D" w:rsidRPr="00040A94">
        <w:rPr>
          <w:rFonts w:ascii="Times New Roman" w:hAnsi="Times New Roman"/>
          <w:szCs w:val="24"/>
        </w:rPr>
        <w:t>The recent worrying turn towards the far right in Europe and the USA was a consequence that should have been quite obvious, yet liberalism failed to predict it (</w:t>
      </w:r>
      <w:r w:rsidR="00480766">
        <w:rPr>
          <w:rFonts w:ascii="Times New Roman" w:hAnsi="Times New Roman"/>
          <w:szCs w:val="24"/>
        </w:rPr>
        <w:t xml:space="preserve">Winlow and Hall, 2013; </w:t>
      </w:r>
      <w:r w:rsidR="00B2166D" w:rsidRPr="00040A94">
        <w:rPr>
          <w:rFonts w:ascii="Times New Roman" w:hAnsi="Times New Roman"/>
          <w:szCs w:val="24"/>
        </w:rPr>
        <w:t>Winlow et al 2017). A zemiological turn in social science could have helped to clarify the situation and provide some early warnings, but the current way we think about harm</w:t>
      </w:r>
      <w:r w:rsidR="00B01F99" w:rsidRPr="00040A94">
        <w:rPr>
          <w:rFonts w:ascii="Times New Roman" w:hAnsi="Times New Roman"/>
          <w:szCs w:val="24"/>
        </w:rPr>
        <w:t xml:space="preserve"> remain</w:t>
      </w:r>
      <w:r w:rsidR="00B2166D" w:rsidRPr="00040A94">
        <w:rPr>
          <w:rFonts w:ascii="Times New Roman" w:hAnsi="Times New Roman"/>
          <w:szCs w:val="24"/>
        </w:rPr>
        <w:t xml:space="preserve">s rather incoherent because a clear </w:t>
      </w:r>
      <w:r w:rsidR="00B01F99" w:rsidRPr="00040A94">
        <w:rPr>
          <w:rFonts w:ascii="Times New Roman" w:hAnsi="Times New Roman"/>
          <w:szCs w:val="24"/>
        </w:rPr>
        <w:t>foundin</w:t>
      </w:r>
      <w:r w:rsidR="00B2166D" w:rsidRPr="00040A94">
        <w:rPr>
          <w:rFonts w:ascii="Times New Roman" w:hAnsi="Times New Roman"/>
          <w:szCs w:val="24"/>
        </w:rPr>
        <w:t>g ethical concept has not been formulated. Yar (2012)</w:t>
      </w:r>
      <w:r w:rsidR="00B01F99" w:rsidRPr="00040A94">
        <w:rPr>
          <w:rFonts w:ascii="Times New Roman" w:hAnsi="Times New Roman"/>
          <w:szCs w:val="24"/>
        </w:rPr>
        <w:t xml:space="preserve"> suggests that we ground </w:t>
      </w:r>
      <w:r w:rsidR="00B2166D" w:rsidRPr="00040A94">
        <w:rPr>
          <w:rFonts w:ascii="Times New Roman" w:hAnsi="Times New Roman"/>
          <w:szCs w:val="24"/>
        </w:rPr>
        <w:t xml:space="preserve">our understanding of </w:t>
      </w:r>
      <w:r w:rsidR="00B01F99" w:rsidRPr="00040A94">
        <w:rPr>
          <w:rFonts w:ascii="Times New Roman" w:hAnsi="Times New Roman"/>
          <w:szCs w:val="24"/>
        </w:rPr>
        <w:t xml:space="preserve">harm in Axel Honneth’s (1996) revival of </w:t>
      </w:r>
      <w:r w:rsidR="002C2D26" w:rsidRPr="00040A94">
        <w:rPr>
          <w:rFonts w:ascii="Times New Roman" w:hAnsi="Times New Roman"/>
          <w:szCs w:val="24"/>
        </w:rPr>
        <w:t>Hegelian recognition. I</w:t>
      </w:r>
      <w:r w:rsidR="00B01F99" w:rsidRPr="00040A94">
        <w:rPr>
          <w:rFonts w:ascii="Times New Roman" w:hAnsi="Times New Roman"/>
          <w:szCs w:val="24"/>
        </w:rPr>
        <w:t>n Hegel’s famous theory of the master-slave relation; subjects and their identities</w:t>
      </w:r>
      <w:r w:rsidR="00D126DF" w:rsidRPr="00040A94">
        <w:rPr>
          <w:rFonts w:ascii="Times New Roman" w:hAnsi="Times New Roman"/>
          <w:szCs w:val="24"/>
        </w:rPr>
        <w:t xml:space="preserve"> are</w:t>
      </w:r>
      <w:r w:rsidR="00B01F99" w:rsidRPr="00040A94">
        <w:rPr>
          <w:rFonts w:ascii="Times New Roman" w:hAnsi="Times New Roman"/>
          <w:szCs w:val="24"/>
        </w:rPr>
        <w:t xml:space="preserve"> always socially interdependent,</w:t>
      </w:r>
      <w:r w:rsidR="002C2D26" w:rsidRPr="00040A94">
        <w:rPr>
          <w:rFonts w:ascii="Times New Roman" w:hAnsi="Times New Roman"/>
          <w:szCs w:val="24"/>
        </w:rPr>
        <w:t xml:space="preserve"> therefore</w:t>
      </w:r>
      <w:r w:rsidR="00B01F99" w:rsidRPr="00040A94">
        <w:rPr>
          <w:rFonts w:ascii="Times New Roman" w:hAnsi="Times New Roman"/>
          <w:szCs w:val="24"/>
        </w:rPr>
        <w:t xml:space="preserve"> the dominant are always reliant on the recognition of the </w:t>
      </w:r>
      <w:r w:rsidR="002C2D26" w:rsidRPr="00040A94">
        <w:rPr>
          <w:rFonts w:ascii="Times New Roman" w:hAnsi="Times New Roman"/>
          <w:szCs w:val="24"/>
        </w:rPr>
        <w:t>subjugated. Th</w:t>
      </w:r>
      <w:r w:rsidR="00B01F99" w:rsidRPr="00040A94">
        <w:rPr>
          <w:rFonts w:ascii="Times New Roman" w:hAnsi="Times New Roman"/>
          <w:szCs w:val="24"/>
        </w:rPr>
        <w:t>is ineluctable nee</w:t>
      </w:r>
      <w:r w:rsidR="002C2D26" w:rsidRPr="00040A94">
        <w:rPr>
          <w:rFonts w:ascii="Times New Roman" w:hAnsi="Times New Roman"/>
          <w:szCs w:val="24"/>
        </w:rPr>
        <w:t xml:space="preserve">d for recognition prevents the master from achieving </w:t>
      </w:r>
      <w:r w:rsidR="00B01F99" w:rsidRPr="00040A94">
        <w:rPr>
          <w:rFonts w:ascii="Times New Roman" w:hAnsi="Times New Roman"/>
          <w:i/>
          <w:szCs w:val="24"/>
        </w:rPr>
        <w:t>speci</w:t>
      </w:r>
      <w:r w:rsidR="002C2D26" w:rsidRPr="00040A94">
        <w:rPr>
          <w:rFonts w:ascii="Times New Roman" w:hAnsi="Times New Roman"/>
          <w:i/>
          <w:szCs w:val="24"/>
        </w:rPr>
        <w:t>al liberty</w:t>
      </w:r>
      <w:r w:rsidR="002C2D26" w:rsidRPr="00040A94">
        <w:rPr>
          <w:rFonts w:ascii="Times New Roman" w:hAnsi="Times New Roman"/>
          <w:szCs w:val="24"/>
        </w:rPr>
        <w:t xml:space="preserve"> (see Hall 2012a)</w:t>
      </w:r>
      <w:r w:rsidR="00D126DF" w:rsidRPr="00040A94">
        <w:rPr>
          <w:rFonts w:ascii="Times New Roman" w:hAnsi="Times New Roman"/>
          <w:szCs w:val="24"/>
        </w:rPr>
        <w:t xml:space="preserve"> by breaking free from his obligations towards the slave</w:t>
      </w:r>
      <w:r w:rsidR="00B01F99" w:rsidRPr="00040A94">
        <w:rPr>
          <w:rFonts w:ascii="Times New Roman" w:hAnsi="Times New Roman"/>
          <w:szCs w:val="24"/>
        </w:rPr>
        <w:t xml:space="preserve">. </w:t>
      </w:r>
      <w:r w:rsidR="00D126DF" w:rsidRPr="00040A94">
        <w:rPr>
          <w:rFonts w:ascii="Times New Roman" w:hAnsi="Times New Roman"/>
          <w:szCs w:val="24"/>
        </w:rPr>
        <w:t>This is the basis of social recogn</w:t>
      </w:r>
      <w:r w:rsidR="005D6717" w:rsidRPr="00040A94">
        <w:rPr>
          <w:rFonts w:ascii="Times New Roman" w:hAnsi="Times New Roman"/>
          <w:szCs w:val="24"/>
        </w:rPr>
        <w:t>ition, which of course needs to be advanced from its initial source in instrumental interdependency and culturally and legally normalised. For Yar</w:t>
      </w:r>
      <w:r w:rsidR="00B01F99" w:rsidRPr="00040A94">
        <w:rPr>
          <w:rFonts w:ascii="Times New Roman" w:hAnsi="Times New Roman"/>
          <w:szCs w:val="24"/>
        </w:rPr>
        <w:t>:</w:t>
      </w:r>
    </w:p>
    <w:p w14:paraId="0241C01F" w14:textId="77777777" w:rsidR="00B01F99" w:rsidRPr="00040A94" w:rsidRDefault="00B01F99" w:rsidP="00040A94">
      <w:pPr>
        <w:spacing w:line="360" w:lineRule="auto"/>
        <w:jc w:val="both"/>
        <w:rPr>
          <w:rFonts w:ascii="Times New Roman" w:hAnsi="Times New Roman"/>
          <w:szCs w:val="24"/>
        </w:rPr>
      </w:pPr>
    </w:p>
    <w:p w14:paraId="2F74130B" w14:textId="77777777" w:rsidR="00B01F99" w:rsidRPr="00040A94" w:rsidRDefault="00B01F99" w:rsidP="00040A94">
      <w:pPr>
        <w:spacing w:line="360" w:lineRule="auto"/>
        <w:ind w:left="720"/>
        <w:jc w:val="both"/>
        <w:rPr>
          <w:rFonts w:ascii="Times New Roman" w:hAnsi="Times New Roman"/>
          <w:color w:val="000000"/>
          <w:szCs w:val="24"/>
        </w:rPr>
      </w:pPr>
      <w:r w:rsidRPr="00040A94">
        <w:rPr>
          <w:rFonts w:ascii="Times New Roman" w:hAnsi="Times New Roman"/>
          <w:szCs w:val="24"/>
        </w:rPr>
        <w:t xml:space="preserve">The theory of recognition can ground a theory of social harms, firstly, because it seeks to establish at a fundamental anthropological level the ‘basic needs’ that comprise the conditions of human integrity and well-being (what Aristotelians call ‘flourishing’). The theory, as already noted, identifies a differentiated order of such needs through the categories of ‘love’, ‘rights’ and ‘esteem’ (Honneth 1996: 131–9) … </w:t>
      </w:r>
      <w:r w:rsidRPr="00040A94">
        <w:rPr>
          <w:rFonts w:ascii="Times New Roman" w:hAnsi="Times New Roman"/>
          <w:color w:val="000000"/>
          <w:szCs w:val="24"/>
        </w:rPr>
        <w:t xml:space="preserve">[A]ctions such as inter-personal physical, sexual and emotional violence within the family acquire their specifically </w:t>
      </w:r>
      <w:r w:rsidRPr="00040A94">
        <w:rPr>
          <w:rFonts w:ascii="Times New Roman" w:hAnsi="Times New Roman"/>
          <w:i/>
          <w:color w:val="000000"/>
          <w:szCs w:val="24"/>
        </w:rPr>
        <w:t>harmful</w:t>
      </w:r>
      <w:r w:rsidRPr="00040A94">
        <w:rPr>
          <w:rFonts w:ascii="Times New Roman" w:hAnsi="Times New Roman"/>
          <w:color w:val="000000"/>
          <w:szCs w:val="24"/>
        </w:rPr>
        <w:t xml:space="preserve"> character because they violate the necessary conditions for a person to establish basic self-confidence through the experience of love. Public (including state sanctioned) practices of torture and abuse, theft and appropriation, amounts to a denial of those rights that meet the need for dignity and equality amongst others as citizens. Practices such as market discrimination or symbolic denigration on the basis of gender, ethnicity, sexual orientation and suchlike are properly harms in that they deny those subject to them the experience of self-esteem or recognition of the distinctive worth of their identities and ways of life. Thus for each of the many forms of harm that may be adduced as social problems, we find a corresponding basis in the refusal of that recognition which is the basis of human self-realisation. (Yar, 2012) </w:t>
      </w:r>
    </w:p>
    <w:p w14:paraId="130B662B" w14:textId="77777777" w:rsidR="00B01F99" w:rsidRPr="00040A94" w:rsidRDefault="00B01F99" w:rsidP="00040A94">
      <w:pPr>
        <w:spacing w:line="360" w:lineRule="auto"/>
        <w:jc w:val="both"/>
        <w:rPr>
          <w:rFonts w:ascii="Times New Roman" w:hAnsi="Times New Roman"/>
          <w:szCs w:val="24"/>
        </w:rPr>
      </w:pPr>
    </w:p>
    <w:p w14:paraId="3F57082E" w14:textId="66E84D10" w:rsidR="00B01F99" w:rsidRPr="00040A94" w:rsidRDefault="00DF6517" w:rsidP="00040A94">
      <w:pPr>
        <w:spacing w:line="360" w:lineRule="auto"/>
        <w:jc w:val="both"/>
        <w:rPr>
          <w:rFonts w:ascii="Times New Roman" w:hAnsi="Times New Roman"/>
          <w:szCs w:val="24"/>
        </w:rPr>
      </w:pPr>
      <w:r w:rsidRPr="00040A94">
        <w:rPr>
          <w:rFonts w:ascii="Times New Roman" w:hAnsi="Times New Roman"/>
          <w:szCs w:val="24"/>
        </w:rPr>
        <w:t>However, Honneth and Yar are assuming that this progressive advance from a social relation</w:t>
      </w:r>
      <w:r w:rsidR="00B01F99" w:rsidRPr="00040A94">
        <w:rPr>
          <w:rFonts w:ascii="Times New Roman" w:hAnsi="Times New Roman"/>
          <w:szCs w:val="24"/>
        </w:rPr>
        <w:t xml:space="preserve"> in a superseded era</w:t>
      </w:r>
      <w:r w:rsidRPr="00040A94">
        <w:rPr>
          <w:rFonts w:ascii="Times New Roman" w:hAnsi="Times New Roman"/>
          <w:szCs w:val="24"/>
        </w:rPr>
        <w:t xml:space="preserve"> has been reali</w:t>
      </w:r>
      <w:r w:rsidR="00A7773D" w:rsidRPr="00040A94">
        <w:rPr>
          <w:rFonts w:ascii="Times New Roman" w:hAnsi="Times New Roman"/>
          <w:szCs w:val="24"/>
        </w:rPr>
        <w:t>sed. But this assumption is only a dream at the heart of liberalism’s</w:t>
      </w:r>
      <w:r w:rsidRPr="00040A94">
        <w:rPr>
          <w:rFonts w:ascii="Times New Roman" w:hAnsi="Times New Roman"/>
          <w:szCs w:val="24"/>
        </w:rPr>
        <w:t xml:space="preserve"> fundamental fantasy. </w:t>
      </w:r>
      <w:r w:rsidR="00A7773D" w:rsidRPr="00040A94">
        <w:rPr>
          <w:rFonts w:ascii="Times New Roman" w:hAnsi="Times New Roman"/>
          <w:szCs w:val="24"/>
        </w:rPr>
        <w:t>In neoliberal capitalism’s harsh socioeconomic reality there has in fact been a regression. T</w:t>
      </w:r>
      <w:r w:rsidR="00B01F99" w:rsidRPr="00040A94">
        <w:rPr>
          <w:rFonts w:ascii="Times New Roman" w:hAnsi="Times New Roman"/>
          <w:szCs w:val="24"/>
        </w:rPr>
        <w:t xml:space="preserve">oday’s capitalists, benefiting from advanced technology, the mobility of capital and the precedence of finance </w:t>
      </w:r>
      <w:r w:rsidR="00A7773D" w:rsidRPr="00040A94">
        <w:rPr>
          <w:rFonts w:ascii="Times New Roman" w:hAnsi="Times New Roman"/>
          <w:szCs w:val="24"/>
        </w:rPr>
        <w:t>capital, no longer need labour</w:t>
      </w:r>
      <w:r w:rsidR="00B01F99" w:rsidRPr="00040A94">
        <w:rPr>
          <w:rFonts w:ascii="Times New Roman" w:hAnsi="Times New Roman"/>
          <w:szCs w:val="24"/>
        </w:rPr>
        <w:t xml:space="preserve"> in the numbers and the gr</w:t>
      </w:r>
      <w:r w:rsidR="00A7773D" w:rsidRPr="00040A94">
        <w:rPr>
          <w:rFonts w:ascii="Times New Roman" w:hAnsi="Times New Roman"/>
          <w:szCs w:val="24"/>
        </w:rPr>
        <w:t xml:space="preserve">ounded communities it once did. </w:t>
      </w:r>
      <w:r w:rsidR="00B01F99" w:rsidRPr="00040A94">
        <w:rPr>
          <w:rFonts w:ascii="Times New Roman" w:hAnsi="Times New Roman"/>
          <w:szCs w:val="24"/>
        </w:rPr>
        <w:t>The masters hav</w:t>
      </w:r>
      <w:r w:rsidR="00DD0C54" w:rsidRPr="00040A94">
        <w:rPr>
          <w:rFonts w:ascii="Times New Roman" w:hAnsi="Times New Roman"/>
          <w:szCs w:val="24"/>
        </w:rPr>
        <w:t xml:space="preserve">e escaped responsibility to the </w:t>
      </w:r>
      <w:r w:rsidR="00B01F99" w:rsidRPr="00040A94">
        <w:rPr>
          <w:rFonts w:ascii="Times New Roman" w:hAnsi="Times New Roman"/>
          <w:szCs w:val="24"/>
        </w:rPr>
        <w:t xml:space="preserve">extent that they have reached a position </w:t>
      </w:r>
      <w:r w:rsidR="00A7773D" w:rsidRPr="00040A94">
        <w:rPr>
          <w:rFonts w:ascii="Times New Roman" w:hAnsi="Times New Roman"/>
          <w:szCs w:val="24"/>
        </w:rPr>
        <w:t>of independence, special liberty and narcissistic s</w:t>
      </w:r>
      <w:r w:rsidR="00B01F99" w:rsidRPr="00040A94">
        <w:rPr>
          <w:rFonts w:ascii="Times New Roman" w:hAnsi="Times New Roman"/>
          <w:szCs w:val="24"/>
        </w:rPr>
        <w:t>elf-affirmation</w:t>
      </w:r>
      <w:r w:rsidR="00A7773D" w:rsidRPr="00040A94">
        <w:rPr>
          <w:rFonts w:ascii="Times New Roman" w:hAnsi="Times New Roman"/>
          <w:szCs w:val="24"/>
        </w:rPr>
        <w:t>,</w:t>
      </w:r>
      <w:r w:rsidR="00B01F99" w:rsidRPr="00040A94">
        <w:rPr>
          <w:rFonts w:ascii="Times New Roman" w:hAnsi="Times New Roman"/>
          <w:szCs w:val="24"/>
        </w:rPr>
        <w:t xml:space="preserve"> a historically unprecedented position where they alone have the right to gran</w:t>
      </w:r>
      <w:r w:rsidR="00A7773D" w:rsidRPr="00040A94">
        <w:rPr>
          <w:rFonts w:ascii="Times New Roman" w:hAnsi="Times New Roman"/>
          <w:szCs w:val="24"/>
        </w:rPr>
        <w:t xml:space="preserve">t recognition. The fundamental social relation has been severed, politics enervated and dialectical movement suspended. </w:t>
      </w:r>
      <w:r w:rsidR="00B01F99" w:rsidRPr="00040A94">
        <w:rPr>
          <w:rFonts w:ascii="Times New Roman" w:hAnsi="Times New Roman"/>
          <w:szCs w:val="24"/>
        </w:rPr>
        <w:t>Until th</w:t>
      </w:r>
      <w:r w:rsidR="00A7773D" w:rsidRPr="00040A94">
        <w:rPr>
          <w:rFonts w:ascii="Times New Roman" w:hAnsi="Times New Roman"/>
          <w:szCs w:val="24"/>
        </w:rPr>
        <w:t>e business class can be politically and legally forced</w:t>
      </w:r>
      <w:r w:rsidR="00B01F99" w:rsidRPr="00040A94">
        <w:rPr>
          <w:rFonts w:ascii="Times New Roman" w:hAnsi="Times New Roman"/>
          <w:szCs w:val="24"/>
        </w:rPr>
        <w:t xml:space="preserve"> </w:t>
      </w:r>
      <w:r w:rsidR="001555B8" w:rsidRPr="00040A94">
        <w:rPr>
          <w:rFonts w:ascii="Times New Roman" w:hAnsi="Times New Roman"/>
          <w:szCs w:val="24"/>
        </w:rPr>
        <w:t xml:space="preserve">into </w:t>
      </w:r>
      <w:r w:rsidR="00B01F99" w:rsidRPr="00040A94">
        <w:rPr>
          <w:rFonts w:ascii="Times New Roman" w:hAnsi="Times New Roman"/>
          <w:szCs w:val="24"/>
        </w:rPr>
        <w:t>a positi</w:t>
      </w:r>
      <w:r w:rsidR="001555B8" w:rsidRPr="00040A94">
        <w:rPr>
          <w:rFonts w:ascii="Times New Roman" w:hAnsi="Times New Roman"/>
          <w:szCs w:val="24"/>
        </w:rPr>
        <w:t>on where they must attain</w:t>
      </w:r>
      <w:r w:rsidR="00B01F99" w:rsidRPr="00040A94">
        <w:rPr>
          <w:rFonts w:ascii="Times New Roman" w:hAnsi="Times New Roman"/>
          <w:szCs w:val="24"/>
        </w:rPr>
        <w:t xml:space="preserve"> legitimizing rights from the majority before they embark on their potentially disruptive and harmful</w:t>
      </w:r>
      <w:r w:rsidR="001555B8" w:rsidRPr="00040A94">
        <w:rPr>
          <w:rFonts w:ascii="Times New Roman" w:hAnsi="Times New Roman"/>
          <w:szCs w:val="24"/>
        </w:rPr>
        <w:t xml:space="preserve"> socio-economic undertakings, the social</w:t>
      </w:r>
      <w:r w:rsidR="00B01F99" w:rsidRPr="00040A94">
        <w:rPr>
          <w:rFonts w:ascii="Times New Roman" w:hAnsi="Times New Roman"/>
          <w:szCs w:val="24"/>
        </w:rPr>
        <w:t xml:space="preserve"> recognition that Honneth and Yar seek cannot be realized. </w:t>
      </w:r>
      <w:r w:rsidR="001555B8" w:rsidRPr="00040A94">
        <w:rPr>
          <w:rFonts w:ascii="Times New Roman" w:hAnsi="Times New Roman"/>
          <w:szCs w:val="24"/>
        </w:rPr>
        <w:t>Making</w:t>
      </w:r>
      <w:r w:rsidR="00B01F99" w:rsidRPr="00040A94">
        <w:rPr>
          <w:rFonts w:ascii="Times New Roman" w:hAnsi="Times New Roman"/>
          <w:szCs w:val="24"/>
        </w:rPr>
        <w:t xml:space="preserve"> a first move towards mutuality requires a pre-emptive political move that shifts power and authority to an ideologically unaffected and fully informed majority who can grant conditional rights and legitimation on their own terms. It is only one step beyond this to a position where the majority can refuse to grant all rights and legitimation, a stru</w:t>
      </w:r>
      <w:r w:rsidR="0094092F">
        <w:rPr>
          <w:rFonts w:ascii="Times New Roman" w:hAnsi="Times New Roman"/>
          <w:szCs w:val="24"/>
        </w:rPr>
        <w:t>ctural refusal that Žižek (2008</w:t>
      </w:r>
      <w:r w:rsidR="00B01F99" w:rsidRPr="00040A94">
        <w:rPr>
          <w:rFonts w:ascii="Times New Roman" w:hAnsi="Times New Roman"/>
          <w:szCs w:val="24"/>
        </w:rPr>
        <w:t xml:space="preserve">) suggests is the first step towards systemic social change. </w:t>
      </w:r>
    </w:p>
    <w:p w14:paraId="519FF956" w14:textId="77777777" w:rsidR="00B01F99" w:rsidRPr="00040A94" w:rsidRDefault="00B01F99" w:rsidP="00040A94">
      <w:pPr>
        <w:spacing w:line="360" w:lineRule="auto"/>
        <w:jc w:val="both"/>
        <w:rPr>
          <w:rFonts w:ascii="Times New Roman" w:hAnsi="Times New Roman"/>
          <w:szCs w:val="24"/>
        </w:rPr>
      </w:pPr>
    </w:p>
    <w:p w14:paraId="012D3D40" w14:textId="77777777" w:rsidR="00B01F99" w:rsidRPr="00040A94" w:rsidRDefault="00B01F99" w:rsidP="00040A94">
      <w:pPr>
        <w:spacing w:line="360" w:lineRule="auto"/>
        <w:jc w:val="both"/>
        <w:rPr>
          <w:rFonts w:ascii="Times New Roman" w:hAnsi="Times New Roman"/>
          <w:szCs w:val="24"/>
        </w:rPr>
      </w:pPr>
    </w:p>
    <w:p w14:paraId="3F936E08" w14:textId="7FDB65F7" w:rsidR="00B01F99" w:rsidRPr="00040A94" w:rsidRDefault="00B01F99" w:rsidP="00040A94">
      <w:pPr>
        <w:spacing w:line="360" w:lineRule="auto"/>
        <w:jc w:val="both"/>
        <w:rPr>
          <w:rFonts w:ascii="Times New Roman" w:hAnsi="Times New Roman"/>
          <w:b/>
          <w:i/>
          <w:szCs w:val="24"/>
        </w:rPr>
      </w:pPr>
      <w:r w:rsidRPr="00040A94">
        <w:rPr>
          <w:rFonts w:ascii="Times New Roman" w:hAnsi="Times New Roman"/>
          <w:b/>
          <w:i/>
          <w:szCs w:val="24"/>
        </w:rPr>
        <w:t>Transcendental Materialism</w:t>
      </w:r>
      <w:r w:rsidR="0027045D" w:rsidRPr="00040A94">
        <w:rPr>
          <w:rFonts w:ascii="Times New Roman" w:hAnsi="Times New Roman"/>
          <w:b/>
          <w:i/>
          <w:szCs w:val="24"/>
        </w:rPr>
        <w:t>, the Subject</w:t>
      </w:r>
      <w:r w:rsidR="00280D17" w:rsidRPr="00040A94">
        <w:rPr>
          <w:rFonts w:ascii="Times New Roman" w:hAnsi="Times New Roman"/>
          <w:b/>
          <w:i/>
          <w:szCs w:val="24"/>
        </w:rPr>
        <w:t xml:space="preserve"> and the </w:t>
      </w:r>
      <w:r w:rsidR="0027045D" w:rsidRPr="00040A94">
        <w:rPr>
          <w:rFonts w:ascii="Times New Roman" w:hAnsi="Times New Roman"/>
          <w:b/>
          <w:i/>
          <w:szCs w:val="24"/>
        </w:rPr>
        <w:t>Fundamental Fantasy</w:t>
      </w:r>
    </w:p>
    <w:p w14:paraId="15F10213" w14:textId="77777777" w:rsidR="00B01F99" w:rsidRPr="00040A94" w:rsidRDefault="00B01F99" w:rsidP="00040A94">
      <w:pPr>
        <w:spacing w:line="360" w:lineRule="auto"/>
        <w:jc w:val="both"/>
        <w:rPr>
          <w:rFonts w:ascii="Times New Roman" w:hAnsi="Times New Roman"/>
          <w:szCs w:val="24"/>
        </w:rPr>
      </w:pPr>
    </w:p>
    <w:p w14:paraId="7B56E3F7" w14:textId="0B9729A9" w:rsidR="00F16F09" w:rsidRPr="00040A94" w:rsidRDefault="00F51F1A" w:rsidP="00040A94">
      <w:pPr>
        <w:spacing w:line="360" w:lineRule="auto"/>
        <w:jc w:val="both"/>
        <w:rPr>
          <w:rFonts w:ascii="Times New Roman" w:hAnsi="Times New Roman"/>
          <w:szCs w:val="24"/>
        </w:rPr>
      </w:pPr>
      <w:r w:rsidRPr="00040A94">
        <w:rPr>
          <w:rFonts w:ascii="Times New Roman" w:hAnsi="Times New Roman"/>
          <w:szCs w:val="24"/>
        </w:rPr>
        <w:t xml:space="preserve">Neoliberalism’s harms </w:t>
      </w:r>
      <w:r w:rsidR="00DD0C54" w:rsidRPr="00040A94">
        <w:rPr>
          <w:rFonts w:ascii="Times New Roman" w:hAnsi="Times New Roman"/>
          <w:szCs w:val="24"/>
        </w:rPr>
        <w:t xml:space="preserve">– environmental, social and </w:t>
      </w:r>
      <w:r w:rsidR="00280D17" w:rsidRPr="00040A94">
        <w:rPr>
          <w:rFonts w:ascii="Times New Roman" w:hAnsi="Times New Roman"/>
          <w:szCs w:val="24"/>
        </w:rPr>
        <w:t xml:space="preserve">psychological – </w:t>
      </w:r>
      <w:r w:rsidRPr="00040A94">
        <w:rPr>
          <w:rFonts w:ascii="Times New Roman" w:hAnsi="Times New Roman"/>
          <w:szCs w:val="24"/>
        </w:rPr>
        <w:t>continue</w:t>
      </w:r>
      <w:r w:rsidR="0094092F">
        <w:rPr>
          <w:rFonts w:ascii="Times New Roman" w:hAnsi="Times New Roman"/>
          <w:szCs w:val="24"/>
        </w:rPr>
        <w:t xml:space="preserve"> to mount up (</w:t>
      </w:r>
      <w:r w:rsidR="0064109B">
        <w:rPr>
          <w:rFonts w:ascii="Times New Roman" w:hAnsi="Times New Roman"/>
          <w:szCs w:val="24"/>
        </w:rPr>
        <w:t xml:space="preserve">see for example Klare, 2012; Hiscock, 2012; Smith, 2014; </w:t>
      </w:r>
      <w:r w:rsidR="0094092F">
        <w:rPr>
          <w:rFonts w:ascii="Times New Roman" w:hAnsi="Times New Roman"/>
          <w:szCs w:val="24"/>
        </w:rPr>
        <w:t>Crank and Jacoby, 2014</w:t>
      </w:r>
      <w:r w:rsidR="0064109B">
        <w:rPr>
          <w:rFonts w:ascii="Times New Roman" w:hAnsi="Times New Roman"/>
          <w:szCs w:val="24"/>
        </w:rPr>
        <w:t>; Raymen and Smith, 2016</w:t>
      </w:r>
      <w:r w:rsidR="00280D17" w:rsidRPr="00040A94">
        <w:rPr>
          <w:rFonts w:ascii="Times New Roman" w:hAnsi="Times New Roman"/>
          <w:szCs w:val="24"/>
        </w:rPr>
        <w:t xml:space="preserve">). </w:t>
      </w:r>
      <w:r w:rsidR="001555B8" w:rsidRPr="00040A94">
        <w:rPr>
          <w:rFonts w:ascii="Times New Roman" w:hAnsi="Times New Roman"/>
          <w:szCs w:val="24"/>
        </w:rPr>
        <w:t>The majority’s frustrating acceptance of neoliberalism’s plutocratic non-relatio</w:t>
      </w:r>
      <w:r w:rsidR="00E73477" w:rsidRPr="00040A94">
        <w:rPr>
          <w:rFonts w:ascii="Times New Roman" w:hAnsi="Times New Roman"/>
          <w:szCs w:val="24"/>
        </w:rPr>
        <w:t>n and their refusal to make a significant</w:t>
      </w:r>
      <w:r w:rsidR="001555B8" w:rsidRPr="00040A94">
        <w:rPr>
          <w:rFonts w:ascii="Times New Roman" w:hAnsi="Times New Roman"/>
          <w:szCs w:val="24"/>
        </w:rPr>
        <w:t xml:space="preserve"> </w:t>
      </w:r>
      <w:r w:rsidRPr="00040A94">
        <w:rPr>
          <w:rFonts w:ascii="Times New Roman" w:hAnsi="Times New Roman"/>
          <w:szCs w:val="24"/>
        </w:rPr>
        <w:t xml:space="preserve">initial </w:t>
      </w:r>
      <w:r w:rsidR="001555B8" w:rsidRPr="00040A94">
        <w:rPr>
          <w:rFonts w:ascii="Times New Roman" w:hAnsi="Times New Roman"/>
          <w:szCs w:val="24"/>
        </w:rPr>
        <w:t>political move</w:t>
      </w:r>
      <w:r w:rsidR="00280D17" w:rsidRPr="00040A94">
        <w:rPr>
          <w:rFonts w:ascii="Times New Roman" w:hAnsi="Times New Roman"/>
          <w:szCs w:val="24"/>
        </w:rPr>
        <w:t xml:space="preserve"> </w:t>
      </w:r>
      <w:r w:rsidR="00E73477" w:rsidRPr="00040A94">
        <w:rPr>
          <w:rFonts w:ascii="Times New Roman" w:hAnsi="Times New Roman"/>
          <w:szCs w:val="24"/>
        </w:rPr>
        <w:t xml:space="preserve">against neoliberalism </w:t>
      </w:r>
      <w:r w:rsidR="00280D17" w:rsidRPr="00040A94">
        <w:rPr>
          <w:rFonts w:ascii="Times New Roman" w:hAnsi="Times New Roman"/>
          <w:szCs w:val="24"/>
        </w:rPr>
        <w:t>can perhaps be best</w:t>
      </w:r>
      <w:r w:rsidR="00B01F99" w:rsidRPr="00040A94">
        <w:rPr>
          <w:rFonts w:ascii="Times New Roman" w:hAnsi="Times New Roman"/>
          <w:szCs w:val="24"/>
        </w:rPr>
        <w:t xml:space="preserve"> </w:t>
      </w:r>
      <w:r w:rsidR="00280D17" w:rsidRPr="00040A94">
        <w:rPr>
          <w:rFonts w:ascii="Times New Roman" w:hAnsi="Times New Roman"/>
          <w:szCs w:val="24"/>
        </w:rPr>
        <w:t>explained in the</w:t>
      </w:r>
      <w:r w:rsidR="00295246" w:rsidRPr="00040A94">
        <w:rPr>
          <w:rFonts w:ascii="Times New Roman" w:hAnsi="Times New Roman"/>
          <w:szCs w:val="24"/>
        </w:rPr>
        <w:t xml:space="preserve"> philosophical</w:t>
      </w:r>
      <w:r w:rsidR="00B01F99" w:rsidRPr="00040A94">
        <w:rPr>
          <w:rFonts w:ascii="Times New Roman" w:hAnsi="Times New Roman"/>
          <w:szCs w:val="24"/>
        </w:rPr>
        <w:t xml:space="preserve"> framework of transcendental materialism</w:t>
      </w:r>
      <w:r w:rsidR="0064109B">
        <w:rPr>
          <w:rFonts w:ascii="Times New Roman" w:hAnsi="Times New Roman"/>
          <w:szCs w:val="24"/>
        </w:rPr>
        <w:t xml:space="preserve"> (Johnston 2008; Hall 2012</w:t>
      </w:r>
      <w:r w:rsidR="00F4263B">
        <w:rPr>
          <w:rFonts w:ascii="Times New Roman" w:hAnsi="Times New Roman"/>
          <w:szCs w:val="24"/>
        </w:rPr>
        <w:t>a</w:t>
      </w:r>
      <w:r w:rsidR="00280D17" w:rsidRPr="00040A94">
        <w:rPr>
          <w:rFonts w:ascii="Times New Roman" w:hAnsi="Times New Roman"/>
          <w:szCs w:val="24"/>
        </w:rPr>
        <w:t xml:space="preserve">; </w:t>
      </w:r>
      <w:r w:rsidR="0094092F">
        <w:rPr>
          <w:rFonts w:ascii="Times New Roman" w:hAnsi="Times New Roman"/>
          <w:szCs w:val="24"/>
        </w:rPr>
        <w:t xml:space="preserve">Winlow and Hall, 2013; </w:t>
      </w:r>
      <w:r w:rsidR="00280D17" w:rsidRPr="00040A94">
        <w:rPr>
          <w:rFonts w:ascii="Times New Roman" w:hAnsi="Times New Roman"/>
          <w:szCs w:val="24"/>
        </w:rPr>
        <w:t xml:space="preserve">Wakeman 2017). </w:t>
      </w:r>
      <w:r w:rsidR="00DD0C54" w:rsidRPr="00040A94">
        <w:rPr>
          <w:rFonts w:ascii="Times New Roman" w:hAnsi="Times New Roman"/>
          <w:szCs w:val="24"/>
        </w:rPr>
        <w:t>As the let realists warned in the early 1980s, critical criminology’s tendency to impose a crude comparative structural template on criminology’s analyses of harm is an intellectual impediment (ref). Of course</w:t>
      </w:r>
      <w:r w:rsidR="007B15CA">
        <w:rPr>
          <w:rFonts w:ascii="Times New Roman" w:hAnsi="Times New Roman"/>
          <w:szCs w:val="24"/>
        </w:rPr>
        <w:t>,</w:t>
      </w:r>
      <w:r w:rsidR="00DD0C54" w:rsidRPr="00040A94">
        <w:rPr>
          <w:rFonts w:ascii="Times New Roman" w:hAnsi="Times New Roman"/>
          <w:szCs w:val="24"/>
        </w:rPr>
        <w:t xml:space="preserve"> the harms </w:t>
      </w:r>
      <w:r w:rsidR="00083285" w:rsidRPr="00040A94">
        <w:rPr>
          <w:rFonts w:ascii="Times New Roman" w:hAnsi="Times New Roman"/>
          <w:szCs w:val="24"/>
        </w:rPr>
        <w:t>o</w:t>
      </w:r>
      <w:r w:rsidR="00DD0C54" w:rsidRPr="00040A94">
        <w:rPr>
          <w:rFonts w:ascii="Times New Roman" w:hAnsi="Times New Roman"/>
          <w:szCs w:val="24"/>
        </w:rPr>
        <w:t>f the</w:t>
      </w:r>
      <w:r w:rsidR="00083285" w:rsidRPr="00040A94">
        <w:rPr>
          <w:rFonts w:ascii="Times New Roman" w:hAnsi="Times New Roman"/>
          <w:szCs w:val="24"/>
        </w:rPr>
        <w:t xml:space="preserve"> comparatively more powerful</w:t>
      </w:r>
      <w:r w:rsidR="00DD0C54" w:rsidRPr="00040A94">
        <w:rPr>
          <w:rFonts w:ascii="Times New Roman" w:hAnsi="Times New Roman"/>
          <w:szCs w:val="24"/>
        </w:rPr>
        <w:t xml:space="preserve"> state and the business </w:t>
      </w:r>
      <w:r w:rsidR="00083285" w:rsidRPr="00040A94">
        <w:rPr>
          <w:rFonts w:ascii="Times New Roman" w:hAnsi="Times New Roman"/>
          <w:szCs w:val="24"/>
        </w:rPr>
        <w:t xml:space="preserve">class </w:t>
      </w:r>
      <w:r w:rsidR="00DD0C54" w:rsidRPr="00040A94">
        <w:rPr>
          <w:rFonts w:ascii="Times New Roman" w:hAnsi="Times New Roman"/>
          <w:szCs w:val="24"/>
        </w:rPr>
        <w:t xml:space="preserve">are </w:t>
      </w:r>
      <w:r w:rsidR="007B15CA" w:rsidRPr="00040A94">
        <w:rPr>
          <w:rFonts w:ascii="Times New Roman" w:hAnsi="Times New Roman"/>
          <w:szCs w:val="24"/>
        </w:rPr>
        <w:t>costlier</w:t>
      </w:r>
      <w:r w:rsidR="00083285" w:rsidRPr="00040A94">
        <w:rPr>
          <w:rFonts w:ascii="Times New Roman" w:hAnsi="Times New Roman"/>
          <w:szCs w:val="24"/>
        </w:rPr>
        <w:t xml:space="preserve">, but some of the ‘little evils’ inflicted on everyday people by less politically and economically powerful criminals can be traumatic </w:t>
      </w:r>
      <w:r w:rsidR="00E73477" w:rsidRPr="00040A94">
        <w:rPr>
          <w:rFonts w:ascii="Times New Roman" w:hAnsi="Times New Roman"/>
          <w:szCs w:val="24"/>
        </w:rPr>
        <w:t>in ways that are often very difficult to detect, measure and understand as an aggregate.</w:t>
      </w:r>
      <w:r w:rsidR="00083285" w:rsidRPr="00040A94">
        <w:rPr>
          <w:rFonts w:ascii="Times New Roman" w:hAnsi="Times New Roman"/>
          <w:szCs w:val="24"/>
        </w:rPr>
        <w:t xml:space="preserve"> </w:t>
      </w:r>
      <w:r w:rsidR="00E73477" w:rsidRPr="00040A94">
        <w:rPr>
          <w:rFonts w:ascii="Times New Roman" w:hAnsi="Times New Roman"/>
          <w:szCs w:val="24"/>
        </w:rPr>
        <w:t xml:space="preserve">The ultra-realist position </w:t>
      </w:r>
      <w:r w:rsidR="007B15CA">
        <w:rPr>
          <w:rFonts w:ascii="Times New Roman" w:hAnsi="Times New Roman"/>
          <w:szCs w:val="24"/>
        </w:rPr>
        <w:t xml:space="preserve">(see Hall and Winlow, 2015) </w:t>
      </w:r>
      <w:r w:rsidR="00E73477" w:rsidRPr="00040A94">
        <w:rPr>
          <w:rFonts w:ascii="Times New Roman" w:hAnsi="Times New Roman"/>
          <w:szCs w:val="24"/>
        </w:rPr>
        <w:t>takes this critique a step further to argue that harms are perpetrated and inflicted on individuals, the social fabric and the physical environment throughout the social structure, therefore criminology should broaden its horizon</w:t>
      </w:r>
      <w:r w:rsidR="007B15CA">
        <w:rPr>
          <w:rFonts w:ascii="Times New Roman" w:hAnsi="Times New Roman"/>
          <w:szCs w:val="24"/>
        </w:rPr>
        <w:t xml:space="preserve"> to construct critical analyse</w:t>
      </w:r>
      <w:r w:rsidR="00E73477" w:rsidRPr="00040A94">
        <w:rPr>
          <w:rFonts w:ascii="Times New Roman" w:hAnsi="Times New Roman"/>
          <w:szCs w:val="24"/>
        </w:rPr>
        <w:t xml:space="preserve">s of the whole advanced capitalist way of life, from its deep ethics and system dynamics to its cultural forms, subjectivities and everyday practices. </w:t>
      </w:r>
    </w:p>
    <w:p w14:paraId="425237EF" w14:textId="77777777" w:rsidR="00F16F09" w:rsidRPr="00040A94" w:rsidRDefault="00F16F09" w:rsidP="00040A94">
      <w:pPr>
        <w:spacing w:line="360" w:lineRule="auto"/>
        <w:jc w:val="both"/>
        <w:rPr>
          <w:rFonts w:ascii="Times New Roman" w:hAnsi="Times New Roman"/>
          <w:szCs w:val="24"/>
        </w:rPr>
      </w:pPr>
    </w:p>
    <w:p w14:paraId="0C777541" w14:textId="66D3BBD0" w:rsidR="00927759" w:rsidRPr="00040A94" w:rsidRDefault="00466A1A" w:rsidP="00040A94">
      <w:pPr>
        <w:spacing w:line="360" w:lineRule="auto"/>
        <w:jc w:val="both"/>
        <w:rPr>
          <w:rFonts w:ascii="Times New Roman" w:hAnsi="Times New Roman"/>
          <w:szCs w:val="24"/>
        </w:rPr>
      </w:pPr>
      <w:r w:rsidRPr="00040A94">
        <w:rPr>
          <w:rFonts w:ascii="Times New Roman" w:hAnsi="Times New Roman"/>
          <w:szCs w:val="24"/>
        </w:rPr>
        <w:t>Constructing typologies of harms and arguing about their relative impacts can be useful for lobbying policymakers, but it tells us little about the motivations and justifications behind harmful practices. In the Anthropocene era, the speculative realists warn, not just everyday ‘little evils’ but most of the large-scale environmental and social harms are the con</w:t>
      </w:r>
      <w:r w:rsidR="007B15CA">
        <w:rPr>
          <w:rFonts w:ascii="Times New Roman" w:hAnsi="Times New Roman"/>
          <w:szCs w:val="24"/>
        </w:rPr>
        <w:t>sequences of human actions (</w:t>
      </w:r>
      <w:r w:rsidRPr="00040A94">
        <w:rPr>
          <w:rFonts w:ascii="Times New Roman" w:hAnsi="Times New Roman"/>
          <w:szCs w:val="24"/>
        </w:rPr>
        <w:t>Ennis</w:t>
      </w:r>
      <w:r w:rsidR="007B15CA">
        <w:rPr>
          <w:rFonts w:ascii="Times New Roman" w:hAnsi="Times New Roman"/>
          <w:szCs w:val="24"/>
        </w:rPr>
        <w:t>, 2011</w:t>
      </w:r>
      <w:r w:rsidRPr="00040A94">
        <w:rPr>
          <w:rFonts w:ascii="Times New Roman" w:hAnsi="Times New Roman"/>
          <w:szCs w:val="24"/>
        </w:rPr>
        <w:t>)</w:t>
      </w:r>
      <w:r w:rsidR="007B15CA">
        <w:rPr>
          <w:rFonts w:ascii="Times New Roman" w:hAnsi="Times New Roman"/>
          <w:szCs w:val="24"/>
        </w:rPr>
        <w:t>.</w:t>
      </w:r>
      <w:r w:rsidRPr="00040A94">
        <w:rPr>
          <w:rFonts w:ascii="Times New Roman" w:hAnsi="Times New Roman"/>
          <w:szCs w:val="24"/>
        </w:rPr>
        <w:t xml:space="preserve"> </w:t>
      </w:r>
      <w:r w:rsidR="00F16F09" w:rsidRPr="00040A94">
        <w:rPr>
          <w:rFonts w:ascii="Times New Roman" w:hAnsi="Times New Roman"/>
          <w:szCs w:val="24"/>
        </w:rPr>
        <w:t>The transcendental materialist</w:t>
      </w:r>
      <w:r w:rsidR="00280D17" w:rsidRPr="00040A94">
        <w:rPr>
          <w:rFonts w:ascii="Times New Roman" w:hAnsi="Times New Roman"/>
          <w:szCs w:val="24"/>
        </w:rPr>
        <w:t xml:space="preserve"> concept of </w:t>
      </w:r>
      <w:r w:rsidR="00280D17" w:rsidRPr="00040A94">
        <w:rPr>
          <w:rFonts w:ascii="Times New Roman" w:hAnsi="Times New Roman"/>
          <w:i/>
          <w:szCs w:val="24"/>
        </w:rPr>
        <w:t>deaptation</w:t>
      </w:r>
      <w:r w:rsidR="00F16F09" w:rsidRPr="00040A94">
        <w:rPr>
          <w:rFonts w:ascii="Times New Roman" w:hAnsi="Times New Roman"/>
          <w:szCs w:val="24"/>
        </w:rPr>
        <w:t xml:space="preserve"> (Johnston 2008)</w:t>
      </w:r>
      <w:r w:rsidR="00280D17" w:rsidRPr="00040A94">
        <w:rPr>
          <w:rFonts w:ascii="Times New Roman" w:hAnsi="Times New Roman"/>
          <w:szCs w:val="24"/>
        </w:rPr>
        <w:t xml:space="preserve"> helps us to understand how harms proliferate</w:t>
      </w:r>
      <w:r w:rsidR="00B01F99" w:rsidRPr="00040A94">
        <w:rPr>
          <w:rFonts w:ascii="Times New Roman" w:hAnsi="Times New Roman"/>
          <w:szCs w:val="24"/>
        </w:rPr>
        <w:t xml:space="preserve"> as morbid </w:t>
      </w:r>
      <w:r w:rsidR="00280D17" w:rsidRPr="00040A94">
        <w:rPr>
          <w:rFonts w:ascii="Times New Roman" w:hAnsi="Times New Roman"/>
          <w:szCs w:val="24"/>
        </w:rPr>
        <w:t>symptoms</w:t>
      </w:r>
      <w:r w:rsidR="00B01F99" w:rsidRPr="00040A94">
        <w:rPr>
          <w:rFonts w:ascii="Times New Roman" w:hAnsi="Times New Roman"/>
          <w:szCs w:val="24"/>
        </w:rPr>
        <w:t xml:space="preserve"> in the tension be</w:t>
      </w:r>
      <w:r w:rsidRPr="00040A94">
        <w:rPr>
          <w:rFonts w:ascii="Times New Roman" w:hAnsi="Times New Roman"/>
          <w:szCs w:val="24"/>
        </w:rPr>
        <w:t xml:space="preserve">tween a changing real world and </w:t>
      </w:r>
      <w:r w:rsidR="00280D17" w:rsidRPr="00040A94">
        <w:rPr>
          <w:rFonts w:ascii="Times New Roman" w:hAnsi="Times New Roman"/>
          <w:szCs w:val="24"/>
        </w:rPr>
        <w:t>obsolete</w:t>
      </w:r>
      <w:r w:rsidR="00B01F99" w:rsidRPr="00040A94">
        <w:rPr>
          <w:rFonts w:ascii="Times New Roman" w:hAnsi="Times New Roman"/>
          <w:szCs w:val="24"/>
        </w:rPr>
        <w:t xml:space="preserve"> ideologies. Capitalism can be best explained as a process of </w:t>
      </w:r>
      <w:r w:rsidR="00B01F99" w:rsidRPr="00040A94">
        <w:rPr>
          <w:rFonts w:ascii="Times New Roman" w:hAnsi="Times New Roman"/>
          <w:i/>
          <w:szCs w:val="24"/>
        </w:rPr>
        <w:t>managed deaptation</w:t>
      </w:r>
      <w:r w:rsidR="00280D17" w:rsidRPr="00040A94">
        <w:rPr>
          <w:rFonts w:ascii="Times New Roman" w:hAnsi="Times New Roman"/>
          <w:szCs w:val="24"/>
        </w:rPr>
        <w:t xml:space="preserve"> (Hall and Winlow, 2015)</w:t>
      </w:r>
      <w:r w:rsidR="00B01F99" w:rsidRPr="00040A94">
        <w:rPr>
          <w:rFonts w:ascii="Times New Roman" w:hAnsi="Times New Roman"/>
          <w:szCs w:val="24"/>
        </w:rPr>
        <w:t>, which constantly puts us at risk of the continuation</w:t>
      </w:r>
      <w:r w:rsidR="00BD4DB0" w:rsidRPr="00040A94">
        <w:rPr>
          <w:rFonts w:ascii="Times New Roman" w:hAnsi="Times New Roman"/>
          <w:szCs w:val="24"/>
        </w:rPr>
        <w:t>,</w:t>
      </w:r>
      <w:r w:rsidR="00280D17" w:rsidRPr="00040A94">
        <w:rPr>
          <w:rFonts w:ascii="Times New Roman" w:hAnsi="Times New Roman"/>
          <w:szCs w:val="24"/>
        </w:rPr>
        <w:t xml:space="preserve"> unpredictable mutation </w:t>
      </w:r>
      <w:r w:rsidR="00BD4DB0" w:rsidRPr="00040A94">
        <w:rPr>
          <w:rFonts w:ascii="Times New Roman" w:hAnsi="Times New Roman"/>
          <w:szCs w:val="24"/>
        </w:rPr>
        <w:t xml:space="preserve">and deleterious consequences </w:t>
      </w:r>
      <w:r w:rsidR="00280D17" w:rsidRPr="00040A94">
        <w:rPr>
          <w:rFonts w:ascii="Times New Roman" w:hAnsi="Times New Roman"/>
          <w:szCs w:val="24"/>
        </w:rPr>
        <w:t>of its</w:t>
      </w:r>
      <w:r w:rsidR="00B01F99" w:rsidRPr="00040A94">
        <w:rPr>
          <w:rFonts w:ascii="Times New Roman" w:hAnsi="Times New Roman"/>
          <w:szCs w:val="24"/>
        </w:rPr>
        <w:t xml:space="preserve"> broad spectrum of</w:t>
      </w:r>
      <w:r w:rsidRPr="00040A94">
        <w:rPr>
          <w:rFonts w:ascii="Times New Roman" w:hAnsi="Times New Roman"/>
          <w:szCs w:val="24"/>
        </w:rPr>
        <w:t xml:space="preserve"> core and peripheral</w:t>
      </w:r>
      <w:r w:rsidR="00280D17" w:rsidRPr="00040A94">
        <w:rPr>
          <w:rFonts w:ascii="Times New Roman" w:hAnsi="Times New Roman"/>
          <w:szCs w:val="24"/>
        </w:rPr>
        <w:t xml:space="preserve"> harms</w:t>
      </w:r>
      <w:r w:rsidR="007B15CA">
        <w:rPr>
          <w:rFonts w:ascii="Times New Roman" w:hAnsi="Times New Roman"/>
          <w:szCs w:val="24"/>
        </w:rPr>
        <w:t xml:space="preserve"> (Hall 2012</w:t>
      </w:r>
      <w:r w:rsidR="00F4263B">
        <w:rPr>
          <w:rFonts w:ascii="Times New Roman" w:hAnsi="Times New Roman"/>
          <w:szCs w:val="24"/>
        </w:rPr>
        <w:t>a</w:t>
      </w:r>
      <w:r w:rsidRPr="00040A94">
        <w:rPr>
          <w:rFonts w:ascii="Times New Roman" w:hAnsi="Times New Roman"/>
          <w:szCs w:val="24"/>
        </w:rPr>
        <w:t>)</w:t>
      </w:r>
      <w:r w:rsidR="00280D17" w:rsidRPr="00040A94">
        <w:rPr>
          <w:rFonts w:ascii="Times New Roman" w:hAnsi="Times New Roman"/>
          <w:szCs w:val="24"/>
        </w:rPr>
        <w:t>.</w:t>
      </w:r>
      <w:r w:rsidR="00B42A17" w:rsidRPr="00040A94">
        <w:rPr>
          <w:rFonts w:ascii="Times New Roman" w:hAnsi="Times New Roman"/>
          <w:szCs w:val="24"/>
        </w:rPr>
        <w:t xml:space="preserve"> The zemiological aspect of managed</w:t>
      </w:r>
      <w:r w:rsidR="00BD4DB0" w:rsidRPr="00040A94">
        <w:rPr>
          <w:rFonts w:ascii="Times New Roman" w:hAnsi="Times New Roman"/>
          <w:szCs w:val="24"/>
        </w:rPr>
        <w:t xml:space="preserve"> </w:t>
      </w:r>
      <w:r w:rsidR="00B42A17" w:rsidRPr="00040A94">
        <w:rPr>
          <w:rFonts w:ascii="Times New Roman" w:hAnsi="Times New Roman"/>
          <w:szCs w:val="24"/>
        </w:rPr>
        <w:t>deaptat</w:t>
      </w:r>
      <w:r w:rsidR="00BD4DB0" w:rsidRPr="00040A94">
        <w:rPr>
          <w:rFonts w:ascii="Times New Roman" w:hAnsi="Times New Roman"/>
          <w:szCs w:val="24"/>
        </w:rPr>
        <w:t>ion is an attendant ideology</w:t>
      </w:r>
      <w:r w:rsidR="00B42A17" w:rsidRPr="00040A94">
        <w:rPr>
          <w:rFonts w:ascii="Times New Roman" w:hAnsi="Times New Roman"/>
          <w:szCs w:val="24"/>
        </w:rPr>
        <w:t xml:space="preserve"> that categorises </w:t>
      </w:r>
      <w:r w:rsidR="00BD4DB0" w:rsidRPr="00040A94">
        <w:rPr>
          <w:rFonts w:ascii="Times New Roman" w:hAnsi="Times New Roman"/>
          <w:szCs w:val="24"/>
        </w:rPr>
        <w:t xml:space="preserve">and evaluates </w:t>
      </w:r>
      <w:r w:rsidR="00B42A17" w:rsidRPr="00040A94">
        <w:rPr>
          <w:rFonts w:ascii="Times New Roman" w:hAnsi="Times New Roman"/>
          <w:szCs w:val="24"/>
        </w:rPr>
        <w:t xml:space="preserve">harms across a spectrum defined at one end by absolute evils and at the other by unfortunate but necessary collateral damage. The political ability to place in the latter category the harms that are the consequences of one’s actions allows such actions to be performed, justified and accepted by the actor and the </w:t>
      </w:r>
      <w:r w:rsidR="00BD4DB0" w:rsidRPr="00040A94">
        <w:rPr>
          <w:rFonts w:ascii="Times New Roman" w:hAnsi="Times New Roman"/>
          <w:szCs w:val="24"/>
        </w:rPr>
        <w:t xml:space="preserve">electoral majority of the </w:t>
      </w:r>
      <w:r w:rsidR="00B42A17" w:rsidRPr="00040A94">
        <w:rPr>
          <w:rFonts w:ascii="Times New Roman" w:hAnsi="Times New Roman"/>
          <w:szCs w:val="24"/>
        </w:rPr>
        <w:t>population</w:t>
      </w:r>
      <w:r w:rsidR="00BD4DB0" w:rsidRPr="00040A94">
        <w:rPr>
          <w:rFonts w:ascii="Times New Roman" w:hAnsi="Times New Roman"/>
          <w:szCs w:val="24"/>
        </w:rPr>
        <w:t>, even</w:t>
      </w:r>
      <w:r w:rsidR="00B42A17" w:rsidRPr="00040A94">
        <w:rPr>
          <w:rFonts w:ascii="Times New Roman" w:hAnsi="Times New Roman"/>
          <w:szCs w:val="24"/>
        </w:rPr>
        <w:t xml:space="preserve"> some of the victims. The problem with critical criminology’s structural analyses is that they neglect the fact that some of the more active amongst the powerless accept and act in accordance with these ideological prin</w:t>
      </w:r>
      <w:r w:rsidR="007B15CA">
        <w:rPr>
          <w:rFonts w:ascii="Times New Roman" w:hAnsi="Times New Roman"/>
          <w:szCs w:val="24"/>
        </w:rPr>
        <w:t>ciples (Winlow 2001; Hall, 2012</w:t>
      </w:r>
      <w:r w:rsidR="00F4263B">
        <w:rPr>
          <w:rFonts w:ascii="Times New Roman" w:hAnsi="Times New Roman"/>
          <w:szCs w:val="24"/>
        </w:rPr>
        <w:t>a</w:t>
      </w:r>
      <w:r w:rsidR="00B42A17" w:rsidRPr="00040A94">
        <w:rPr>
          <w:rFonts w:ascii="Times New Roman" w:hAnsi="Times New Roman"/>
          <w:szCs w:val="24"/>
        </w:rPr>
        <w:t xml:space="preserve">), and therefore </w:t>
      </w:r>
      <w:r w:rsidR="0093269E" w:rsidRPr="00040A94">
        <w:rPr>
          <w:rFonts w:ascii="Times New Roman" w:hAnsi="Times New Roman"/>
          <w:szCs w:val="24"/>
        </w:rPr>
        <w:t>make their own relatively small but nevertheless numerous contributions</w:t>
      </w:r>
      <w:r w:rsidR="00B42A17" w:rsidRPr="00040A94">
        <w:rPr>
          <w:rFonts w:ascii="Times New Roman" w:hAnsi="Times New Roman"/>
          <w:szCs w:val="24"/>
        </w:rPr>
        <w:t xml:space="preserve"> to the overall zemiological aggregate</w:t>
      </w:r>
      <w:r w:rsidR="00A03549" w:rsidRPr="00040A94">
        <w:rPr>
          <w:rFonts w:ascii="Times New Roman" w:hAnsi="Times New Roman"/>
          <w:szCs w:val="24"/>
        </w:rPr>
        <w:t xml:space="preserve"> (Hall and Antonopoulos 2016)</w:t>
      </w:r>
      <w:r w:rsidR="00B42A17" w:rsidRPr="00040A94">
        <w:rPr>
          <w:rFonts w:ascii="Times New Roman" w:hAnsi="Times New Roman"/>
          <w:szCs w:val="24"/>
        </w:rPr>
        <w:t>.</w:t>
      </w:r>
      <w:r w:rsidR="00927759" w:rsidRPr="00040A94">
        <w:rPr>
          <w:rFonts w:ascii="Times New Roman" w:hAnsi="Times New Roman"/>
          <w:szCs w:val="24"/>
        </w:rPr>
        <w:t xml:space="preserve"> The harms that are most readily justified and accepted are those associated with ‘doing the business’ (Hobbs 1988), or in other words clearing </w:t>
      </w:r>
      <w:r w:rsidR="00510313" w:rsidRPr="00040A94">
        <w:rPr>
          <w:rFonts w:ascii="Times New Roman" w:hAnsi="Times New Roman"/>
          <w:szCs w:val="24"/>
        </w:rPr>
        <w:t>the way to</w:t>
      </w:r>
      <w:r w:rsidR="00927759" w:rsidRPr="00040A94">
        <w:rPr>
          <w:rFonts w:ascii="Times New Roman" w:hAnsi="Times New Roman"/>
          <w:szCs w:val="24"/>
        </w:rPr>
        <w:t xml:space="preserve"> out-compete </w:t>
      </w:r>
      <w:r w:rsidR="000A4FE1">
        <w:rPr>
          <w:rFonts w:ascii="Times New Roman" w:hAnsi="Times New Roman"/>
          <w:szCs w:val="24"/>
        </w:rPr>
        <w:t>others, make profits and public</w:t>
      </w:r>
      <w:r w:rsidR="00927759" w:rsidRPr="00040A94">
        <w:rPr>
          <w:rFonts w:ascii="Times New Roman" w:hAnsi="Times New Roman"/>
          <w:szCs w:val="24"/>
        </w:rPr>
        <w:t xml:space="preserve">ly display the trappings of success (Hall et al 2008). </w:t>
      </w:r>
      <w:r w:rsidR="00B42A17" w:rsidRPr="00040A94">
        <w:rPr>
          <w:rFonts w:ascii="Times New Roman" w:hAnsi="Times New Roman"/>
          <w:szCs w:val="24"/>
        </w:rPr>
        <w:t xml:space="preserve"> </w:t>
      </w:r>
    </w:p>
    <w:p w14:paraId="0F28D703" w14:textId="77777777" w:rsidR="00927759" w:rsidRPr="00040A94" w:rsidRDefault="00927759" w:rsidP="00040A94">
      <w:pPr>
        <w:spacing w:line="360" w:lineRule="auto"/>
        <w:jc w:val="both"/>
        <w:rPr>
          <w:rFonts w:ascii="Times New Roman" w:hAnsi="Times New Roman"/>
          <w:szCs w:val="24"/>
        </w:rPr>
      </w:pPr>
    </w:p>
    <w:p w14:paraId="5F41C3D3" w14:textId="1D4F4E25" w:rsidR="00797C0A" w:rsidRPr="00040A94" w:rsidRDefault="00280D17" w:rsidP="00040A94">
      <w:pPr>
        <w:spacing w:line="360" w:lineRule="auto"/>
        <w:jc w:val="both"/>
        <w:rPr>
          <w:rFonts w:ascii="Times New Roman" w:hAnsi="Times New Roman"/>
          <w:szCs w:val="24"/>
        </w:rPr>
      </w:pPr>
      <w:r w:rsidRPr="00040A94">
        <w:rPr>
          <w:rFonts w:ascii="Times New Roman" w:hAnsi="Times New Roman"/>
          <w:szCs w:val="24"/>
        </w:rPr>
        <w:t>T</w:t>
      </w:r>
      <w:r w:rsidR="00B01F99" w:rsidRPr="00040A94">
        <w:rPr>
          <w:rFonts w:ascii="Times New Roman" w:hAnsi="Times New Roman"/>
          <w:szCs w:val="24"/>
        </w:rPr>
        <w:t xml:space="preserve">he negative ideology of </w:t>
      </w:r>
      <w:r w:rsidR="00B01F99" w:rsidRPr="00040A94">
        <w:rPr>
          <w:rFonts w:ascii="Times New Roman" w:hAnsi="Times New Roman"/>
          <w:i/>
          <w:szCs w:val="24"/>
        </w:rPr>
        <w:t>capitalist realism</w:t>
      </w:r>
      <w:r w:rsidRPr="00040A94">
        <w:rPr>
          <w:rFonts w:ascii="Times New Roman" w:hAnsi="Times New Roman"/>
          <w:szCs w:val="24"/>
        </w:rPr>
        <w:t xml:space="preserve"> (Fisher 2009) </w:t>
      </w:r>
      <w:r w:rsidR="00E30E9F" w:rsidRPr="00040A94">
        <w:rPr>
          <w:rFonts w:ascii="Times New Roman" w:hAnsi="Times New Roman"/>
          <w:szCs w:val="24"/>
        </w:rPr>
        <w:t>constantly persuades</w:t>
      </w:r>
      <w:r w:rsidR="00B01F99" w:rsidRPr="00040A94">
        <w:rPr>
          <w:rFonts w:ascii="Times New Roman" w:hAnsi="Times New Roman"/>
          <w:szCs w:val="24"/>
        </w:rPr>
        <w:t xml:space="preserve"> us to legitimize </w:t>
      </w:r>
      <w:r w:rsidR="00927759" w:rsidRPr="00040A94">
        <w:rPr>
          <w:rFonts w:ascii="Times New Roman" w:hAnsi="Times New Roman"/>
          <w:szCs w:val="24"/>
        </w:rPr>
        <w:t xml:space="preserve">and accept </w:t>
      </w:r>
      <w:r w:rsidR="00B01F99" w:rsidRPr="00040A94">
        <w:rPr>
          <w:rFonts w:ascii="Times New Roman" w:hAnsi="Times New Roman"/>
          <w:szCs w:val="24"/>
        </w:rPr>
        <w:t xml:space="preserve">the </w:t>
      </w:r>
      <w:r w:rsidR="00CA69EE" w:rsidRPr="00040A94">
        <w:rPr>
          <w:rFonts w:ascii="Times New Roman" w:hAnsi="Times New Roman"/>
          <w:szCs w:val="24"/>
        </w:rPr>
        <w:t xml:space="preserve">whole </w:t>
      </w:r>
      <w:r w:rsidR="00B01F99" w:rsidRPr="00040A94">
        <w:rPr>
          <w:rFonts w:ascii="Times New Roman" w:hAnsi="Times New Roman"/>
          <w:szCs w:val="24"/>
        </w:rPr>
        <w:t>existing spectrum of harms</w:t>
      </w:r>
      <w:r w:rsidR="00CA69EE" w:rsidRPr="00040A94">
        <w:rPr>
          <w:rFonts w:ascii="Times New Roman" w:hAnsi="Times New Roman"/>
          <w:szCs w:val="24"/>
        </w:rPr>
        <w:t xml:space="preserve"> and their justif</w:t>
      </w:r>
      <w:r w:rsidR="0093269E" w:rsidRPr="00040A94">
        <w:rPr>
          <w:rFonts w:ascii="Times New Roman" w:hAnsi="Times New Roman"/>
          <w:szCs w:val="24"/>
        </w:rPr>
        <w:t>i</w:t>
      </w:r>
      <w:r w:rsidR="00CA69EE" w:rsidRPr="00040A94">
        <w:rPr>
          <w:rFonts w:ascii="Times New Roman" w:hAnsi="Times New Roman"/>
          <w:szCs w:val="24"/>
        </w:rPr>
        <w:t>cations</w:t>
      </w:r>
      <w:r w:rsidR="00B01F99" w:rsidRPr="00040A94">
        <w:rPr>
          <w:rFonts w:ascii="Times New Roman" w:hAnsi="Times New Roman"/>
          <w:szCs w:val="24"/>
        </w:rPr>
        <w:t xml:space="preserve"> by constantly warning us of the far greater harms we would risk should we instigate a </w:t>
      </w:r>
      <w:r w:rsidRPr="00040A94">
        <w:rPr>
          <w:rFonts w:ascii="Times New Roman" w:hAnsi="Times New Roman"/>
          <w:szCs w:val="24"/>
        </w:rPr>
        <w:t xml:space="preserve">politically driven </w:t>
      </w:r>
      <w:r w:rsidR="00B01F99" w:rsidRPr="00040A94">
        <w:rPr>
          <w:rFonts w:ascii="Times New Roman" w:hAnsi="Times New Roman"/>
          <w:szCs w:val="24"/>
        </w:rPr>
        <w:t xml:space="preserve">process of transformation. </w:t>
      </w:r>
      <w:r w:rsidR="00BD4DB0" w:rsidRPr="00040A94">
        <w:rPr>
          <w:rFonts w:ascii="Times New Roman" w:hAnsi="Times New Roman"/>
          <w:szCs w:val="24"/>
        </w:rPr>
        <w:t>In a never-ending</w:t>
      </w:r>
      <w:r w:rsidR="00B01F99" w:rsidRPr="00040A94">
        <w:rPr>
          <w:rFonts w:ascii="Times New Roman" w:hAnsi="Times New Roman"/>
          <w:szCs w:val="24"/>
        </w:rPr>
        <w:t xml:space="preserve"> cautionary tale, potential transformative harms are condemned as absolute, intolerable and inevitable</w:t>
      </w:r>
      <w:r w:rsidR="00BD4DB0" w:rsidRPr="00040A94">
        <w:rPr>
          <w:rFonts w:ascii="Times New Roman" w:hAnsi="Times New Roman"/>
          <w:szCs w:val="24"/>
        </w:rPr>
        <w:t>,</w:t>
      </w:r>
      <w:r w:rsidR="00B01F99" w:rsidRPr="00040A94">
        <w:rPr>
          <w:rFonts w:ascii="Times New Roman" w:hAnsi="Times New Roman"/>
          <w:szCs w:val="24"/>
        </w:rPr>
        <w:t xml:space="preserve"> while the system’s everyday morbid harms are excused as relative, tolerable and contingent. This dominant ideology operates at the core</w:t>
      </w:r>
      <w:r w:rsidR="00BD4DB0" w:rsidRPr="00040A94">
        <w:rPr>
          <w:rFonts w:ascii="Times New Roman" w:hAnsi="Times New Roman"/>
          <w:szCs w:val="24"/>
        </w:rPr>
        <w:t xml:space="preserve"> of the criminalization process to legitimize negative rights and compel</w:t>
      </w:r>
      <w:r w:rsidR="00B01F99" w:rsidRPr="00040A94">
        <w:rPr>
          <w:rFonts w:ascii="Times New Roman" w:hAnsi="Times New Roman"/>
          <w:szCs w:val="24"/>
        </w:rPr>
        <w:t xml:space="preserve"> us to regard specific </w:t>
      </w:r>
      <w:r w:rsidR="00BD4DB0" w:rsidRPr="00040A94">
        <w:rPr>
          <w:rFonts w:ascii="Times New Roman" w:hAnsi="Times New Roman"/>
          <w:szCs w:val="24"/>
        </w:rPr>
        <w:t>types of harm</w:t>
      </w:r>
      <w:r w:rsidR="00B01F99" w:rsidRPr="00040A94">
        <w:rPr>
          <w:rFonts w:ascii="Times New Roman" w:hAnsi="Times New Roman"/>
          <w:szCs w:val="24"/>
        </w:rPr>
        <w:t xml:space="preserve"> </w:t>
      </w:r>
      <w:r w:rsidR="00BD4DB0" w:rsidRPr="00040A94">
        <w:rPr>
          <w:rFonts w:ascii="Times New Roman" w:hAnsi="Times New Roman"/>
          <w:szCs w:val="24"/>
        </w:rPr>
        <w:t>as the ‘price of freedom’ or the ‘price of progress’.</w:t>
      </w:r>
      <w:r w:rsidR="00B01F99" w:rsidRPr="00040A94">
        <w:rPr>
          <w:rFonts w:ascii="Times New Roman" w:hAnsi="Times New Roman"/>
          <w:szCs w:val="24"/>
        </w:rPr>
        <w:t xml:space="preserve"> </w:t>
      </w:r>
      <w:r w:rsidR="00DC648A" w:rsidRPr="00040A94">
        <w:rPr>
          <w:rFonts w:ascii="Times New Roman" w:hAnsi="Times New Roman"/>
          <w:szCs w:val="24"/>
        </w:rPr>
        <w:t>Transcendental mate</w:t>
      </w:r>
      <w:r w:rsidR="00BD4DB0" w:rsidRPr="00040A94">
        <w:rPr>
          <w:rFonts w:ascii="Times New Roman" w:hAnsi="Times New Roman"/>
          <w:szCs w:val="24"/>
        </w:rPr>
        <w:t>rialism</w:t>
      </w:r>
      <w:r w:rsidR="00DC648A" w:rsidRPr="00040A94">
        <w:rPr>
          <w:rFonts w:ascii="Times New Roman" w:hAnsi="Times New Roman"/>
          <w:szCs w:val="24"/>
        </w:rPr>
        <w:t xml:space="preserve"> </w:t>
      </w:r>
      <w:r w:rsidR="000A4FE1">
        <w:rPr>
          <w:rFonts w:ascii="Times New Roman" w:hAnsi="Times New Roman"/>
          <w:szCs w:val="24"/>
        </w:rPr>
        <w:t xml:space="preserve">suggests </w:t>
      </w:r>
      <w:r w:rsidR="00DC648A" w:rsidRPr="00040A94">
        <w:rPr>
          <w:rFonts w:ascii="Times New Roman" w:hAnsi="Times New Roman"/>
          <w:szCs w:val="24"/>
        </w:rPr>
        <w:t>that although the forces and processes in</w:t>
      </w:r>
      <w:r w:rsidR="00C861E8" w:rsidRPr="00040A94">
        <w:rPr>
          <w:rFonts w:ascii="Times New Roman" w:hAnsi="Times New Roman"/>
          <w:szCs w:val="24"/>
        </w:rPr>
        <w:t xml:space="preserve"> the deep system, or </w:t>
      </w:r>
      <w:r w:rsidR="00BD4DB0" w:rsidRPr="00040A94">
        <w:rPr>
          <w:rFonts w:ascii="Times New Roman" w:hAnsi="Times New Roman"/>
          <w:szCs w:val="24"/>
        </w:rPr>
        <w:t xml:space="preserve">what critical realists call </w:t>
      </w:r>
      <w:r w:rsidR="00DC648A" w:rsidRPr="00040A94">
        <w:rPr>
          <w:rFonts w:ascii="Times New Roman" w:hAnsi="Times New Roman"/>
          <w:szCs w:val="24"/>
        </w:rPr>
        <w:t xml:space="preserve">the </w:t>
      </w:r>
      <w:r w:rsidR="00C861E8" w:rsidRPr="00040A94">
        <w:rPr>
          <w:rFonts w:ascii="Times New Roman" w:hAnsi="Times New Roman"/>
          <w:szCs w:val="24"/>
        </w:rPr>
        <w:t>‘</w:t>
      </w:r>
      <w:r w:rsidR="00DC648A" w:rsidRPr="00040A94">
        <w:rPr>
          <w:rFonts w:ascii="Times New Roman" w:hAnsi="Times New Roman"/>
          <w:szCs w:val="24"/>
        </w:rPr>
        <w:t>intransitive</w:t>
      </w:r>
      <w:r w:rsidR="00C861E8" w:rsidRPr="00040A94">
        <w:rPr>
          <w:rFonts w:ascii="Times New Roman" w:hAnsi="Times New Roman"/>
          <w:szCs w:val="24"/>
        </w:rPr>
        <w:t>’</w:t>
      </w:r>
      <w:r w:rsidR="00DC648A" w:rsidRPr="00040A94">
        <w:rPr>
          <w:rFonts w:ascii="Times New Roman" w:hAnsi="Times New Roman"/>
          <w:szCs w:val="24"/>
        </w:rPr>
        <w:t xml:space="preserve"> realm</w:t>
      </w:r>
      <w:r w:rsidR="00C861E8" w:rsidRPr="00040A94">
        <w:rPr>
          <w:rFonts w:ascii="Times New Roman" w:hAnsi="Times New Roman"/>
          <w:szCs w:val="24"/>
        </w:rPr>
        <w:t xml:space="preserve"> (Bhaskar</w:t>
      </w:r>
      <w:r w:rsidR="000A4FE1">
        <w:rPr>
          <w:rFonts w:ascii="Times New Roman" w:hAnsi="Times New Roman"/>
          <w:szCs w:val="24"/>
        </w:rPr>
        <w:t>, 2008</w:t>
      </w:r>
      <w:r w:rsidR="00C861E8" w:rsidRPr="00040A94">
        <w:rPr>
          <w:rFonts w:ascii="Times New Roman" w:hAnsi="Times New Roman"/>
          <w:szCs w:val="24"/>
        </w:rPr>
        <w:t>),</w:t>
      </w:r>
      <w:r w:rsidR="00DC648A" w:rsidRPr="00040A94">
        <w:rPr>
          <w:rFonts w:ascii="Times New Roman" w:hAnsi="Times New Roman"/>
          <w:szCs w:val="24"/>
        </w:rPr>
        <w:t xml:space="preserve"> seem to act independently of our knowledge and activity,</w:t>
      </w:r>
      <w:r w:rsidR="00C861E8" w:rsidRPr="00040A94">
        <w:rPr>
          <w:rFonts w:ascii="Times New Roman" w:hAnsi="Times New Roman"/>
          <w:szCs w:val="24"/>
        </w:rPr>
        <w:t xml:space="preserve"> this realm is</w:t>
      </w:r>
      <w:r w:rsidR="00DC648A" w:rsidRPr="00040A94">
        <w:rPr>
          <w:rFonts w:ascii="Times New Roman" w:hAnsi="Times New Roman"/>
          <w:szCs w:val="24"/>
        </w:rPr>
        <w:t xml:space="preserve"> a product of the historical accumulati</w:t>
      </w:r>
      <w:r w:rsidR="00C861E8" w:rsidRPr="00040A94">
        <w:rPr>
          <w:rFonts w:ascii="Times New Roman" w:hAnsi="Times New Roman"/>
          <w:szCs w:val="24"/>
        </w:rPr>
        <w:t xml:space="preserve">on </w:t>
      </w:r>
      <w:r w:rsidR="00DC648A" w:rsidRPr="00040A94">
        <w:rPr>
          <w:rFonts w:ascii="Times New Roman" w:hAnsi="Times New Roman"/>
          <w:szCs w:val="24"/>
        </w:rPr>
        <w:t>of actions that are constantly and systematically</w:t>
      </w:r>
      <w:r w:rsidR="00C861E8" w:rsidRPr="00040A94">
        <w:rPr>
          <w:rFonts w:ascii="Times New Roman" w:hAnsi="Times New Roman"/>
          <w:szCs w:val="24"/>
        </w:rPr>
        <w:t xml:space="preserve"> fetishistically disavowed and ultimately</w:t>
      </w:r>
      <w:r w:rsidR="00DC648A" w:rsidRPr="00040A94">
        <w:rPr>
          <w:rFonts w:ascii="Times New Roman" w:hAnsi="Times New Roman"/>
          <w:szCs w:val="24"/>
        </w:rPr>
        <w:t xml:space="preserve"> </w:t>
      </w:r>
      <w:r w:rsidR="00DC648A" w:rsidRPr="00040A94">
        <w:rPr>
          <w:rFonts w:ascii="Times New Roman" w:hAnsi="Times New Roman"/>
          <w:i/>
          <w:szCs w:val="24"/>
        </w:rPr>
        <w:t>made unconscious</w:t>
      </w:r>
      <w:r w:rsidR="00DC648A" w:rsidRPr="00040A94">
        <w:rPr>
          <w:rFonts w:ascii="Times New Roman" w:hAnsi="Times New Roman"/>
          <w:szCs w:val="24"/>
        </w:rPr>
        <w:t>. We really know about these actions</w:t>
      </w:r>
      <w:r w:rsidR="00C861E8" w:rsidRPr="00040A94">
        <w:rPr>
          <w:rFonts w:ascii="Times New Roman" w:hAnsi="Times New Roman"/>
          <w:szCs w:val="24"/>
        </w:rPr>
        <w:t>, and indeed we have always known about them as we perform them or allow others to perform them,</w:t>
      </w:r>
      <w:r w:rsidR="00DC648A" w:rsidRPr="00040A94">
        <w:rPr>
          <w:rFonts w:ascii="Times New Roman" w:hAnsi="Times New Roman"/>
          <w:szCs w:val="24"/>
        </w:rPr>
        <w:t xml:space="preserve"> bu</w:t>
      </w:r>
      <w:r w:rsidR="00C861E8" w:rsidRPr="00040A94">
        <w:rPr>
          <w:rFonts w:ascii="Times New Roman" w:hAnsi="Times New Roman"/>
          <w:szCs w:val="24"/>
        </w:rPr>
        <w:t xml:space="preserve">t we constantly either deny them or, as we become more knowing and cynical in the communication age, simply accept them as necessary or unavoidable. </w:t>
      </w:r>
    </w:p>
    <w:p w14:paraId="6C119F84" w14:textId="77777777" w:rsidR="00797C0A" w:rsidRPr="00040A94" w:rsidRDefault="00797C0A" w:rsidP="00040A94">
      <w:pPr>
        <w:spacing w:line="360" w:lineRule="auto"/>
        <w:jc w:val="both"/>
        <w:rPr>
          <w:rFonts w:ascii="Times New Roman" w:hAnsi="Times New Roman"/>
          <w:szCs w:val="24"/>
        </w:rPr>
      </w:pPr>
    </w:p>
    <w:p w14:paraId="67911E60" w14:textId="2E565975" w:rsidR="00DC648A" w:rsidRPr="00040A94" w:rsidRDefault="00C861E8" w:rsidP="00040A94">
      <w:pPr>
        <w:spacing w:line="360" w:lineRule="auto"/>
        <w:jc w:val="both"/>
        <w:rPr>
          <w:rFonts w:ascii="Times New Roman" w:hAnsi="Times New Roman"/>
          <w:szCs w:val="24"/>
        </w:rPr>
      </w:pPr>
      <w:r w:rsidRPr="00040A94">
        <w:rPr>
          <w:rFonts w:ascii="Times New Roman" w:hAnsi="Times New Roman"/>
          <w:szCs w:val="24"/>
        </w:rPr>
        <w:t>In other words, we already</w:t>
      </w:r>
      <w:r w:rsidR="00DC648A" w:rsidRPr="00040A94">
        <w:rPr>
          <w:rFonts w:ascii="Times New Roman" w:hAnsi="Times New Roman"/>
          <w:szCs w:val="24"/>
        </w:rPr>
        <w:t xml:space="preserve"> know quite a lot about the </w:t>
      </w:r>
      <w:r w:rsidRPr="00040A94">
        <w:rPr>
          <w:rFonts w:ascii="Times New Roman" w:hAnsi="Times New Roman"/>
          <w:szCs w:val="24"/>
        </w:rPr>
        <w:t>so-called ‘</w:t>
      </w:r>
      <w:r w:rsidR="00DC648A" w:rsidRPr="00040A94">
        <w:rPr>
          <w:rFonts w:ascii="Times New Roman" w:hAnsi="Times New Roman"/>
          <w:szCs w:val="24"/>
        </w:rPr>
        <w:t>intransitive</w:t>
      </w:r>
      <w:r w:rsidRPr="00040A94">
        <w:rPr>
          <w:rFonts w:ascii="Times New Roman" w:hAnsi="Times New Roman"/>
          <w:szCs w:val="24"/>
        </w:rPr>
        <w:t>’ systemic</w:t>
      </w:r>
      <w:r w:rsidR="00DC648A" w:rsidRPr="00040A94">
        <w:rPr>
          <w:rFonts w:ascii="Times New Roman" w:hAnsi="Times New Roman"/>
          <w:szCs w:val="24"/>
        </w:rPr>
        <w:t xml:space="preserve"> realm</w:t>
      </w:r>
      <w:r w:rsidRPr="00040A94">
        <w:rPr>
          <w:rFonts w:ascii="Times New Roman" w:hAnsi="Times New Roman"/>
          <w:szCs w:val="24"/>
        </w:rPr>
        <w:t xml:space="preserve"> and the direct and indirect roles we play in reproducing it</w:t>
      </w:r>
      <w:r w:rsidR="007B7C9D" w:rsidRPr="00040A94">
        <w:rPr>
          <w:rFonts w:ascii="Times New Roman" w:hAnsi="Times New Roman"/>
          <w:szCs w:val="24"/>
        </w:rPr>
        <w:t>. P</w:t>
      </w:r>
      <w:r w:rsidRPr="00040A94">
        <w:rPr>
          <w:rFonts w:ascii="Times New Roman" w:hAnsi="Times New Roman"/>
          <w:szCs w:val="24"/>
        </w:rPr>
        <w:t>erhaps</w:t>
      </w:r>
      <w:r w:rsidR="00DC648A" w:rsidRPr="00040A94">
        <w:rPr>
          <w:rFonts w:ascii="Times New Roman" w:hAnsi="Times New Roman"/>
          <w:szCs w:val="24"/>
        </w:rPr>
        <w:t xml:space="preserve"> </w:t>
      </w:r>
      <w:r w:rsidR="007B7C9D" w:rsidRPr="00040A94">
        <w:rPr>
          <w:rFonts w:ascii="Times New Roman" w:hAnsi="Times New Roman"/>
          <w:szCs w:val="24"/>
        </w:rPr>
        <w:t xml:space="preserve">we have known </w:t>
      </w:r>
      <w:r w:rsidR="00DC648A" w:rsidRPr="00040A94">
        <w:rPr>
          <w:rFonts w:ascii="Times New Roman" w:hAnsi="Times New Roman"/>
          <w:szCs w:val="24"/>
        </w:rPr>
        <w:t xml:space="preserve">for a </w:t>
      </w:r>
      <w:r w:rsidRPr="00040A94">
        <w:rPr>
          <w:rFonts w:ascii="Times New Roman" w:hAnsi="Times New Roman"/>
          <w:szCs w:val="24"/>
        </w:rPr>
        <w:t xml:space="preserve">very </w:t>
      </w:r>
      <w:r w:rsidR="00DC648A" w:rsidRPr="00040A94">
        <w:rPr>
          <w:rFonts w:ascii="Times New Roman" w:hAnsi="Times New Roman"/>
          <w:szCs w:val="24"/>
        </w:rPr>
        <w:t>long time. Each day we knowingly act to reproduce it, but we fetishistically deny our collusion and thus repress it into our u</w:t>
      </w:r>
      <w:r w:rsidR="00797C0A" w:rsidRPr="00040A94">
        <w:rPr>
          <w:rFonts w:ascii="Times New Roman" w:hAnsi="Times New Roman"/>
          <w:szCs w:val="24"/>
        </w:rPr>
        <w:t xml:space="preserve">nconscious. </w:t>
      </w:r>
      <w:r w:rsidR="00DC648A" w:rsidRPr="00040A94">
        <w:rPr>
          <w:rFonts w:ascii="Times New Roman" w:hAnsi="Times New Roman"/>
          <w:szCs w:val="24"/>
        </w:rPr>
        <w:t>Th</w:t>
      </w:r>
      <w:r w:rsidR="007B7C9D" w:rsidRPr="00040A94">
        <w:rPr>
          <w:rFonts w:ascii="Times New Roman" w:hAnsi="Times New Roman"/>
          <w:szCs w:val="24"/>
        </w:rPr>
        <w:t>e unconscious realm of repressed symbols</w:t>
      </w:r>
      <w:r w:rsidR="00DC648A" w:rsidRPr="00040A94">
        <w:rPr>
          <w:rFonts w:ascii="Times New Roman" w:hAnsi="Times New Roman"/>
          <w:szCs w:val="24"/>
        </w:rPr>
        <w:t xml:space="preserve"> is not the product of external repressive</w:t>
      </w:r>
      <w:r w:rsidR="007B7C9D" w:rsidRPr="00040A94">
        <w:rPr>
          <w:rFonts w:ascii="Times New Roman" w:hAnsi="Times New Roman"/>
          <w:szCs w:val="24"/>
        </w:rPr>
        <w:t xml:space="preserve"> forces imposed on us by ‘power’ – the ruling class, patriarchy, biopower, the media or any of these </w:t>
      </w:r>
      <w:r w:rsidR="00797C0A" w:rsidRPr="00040A94">
        <w:rPr>
          <w:rFonts w:ascii="Times New Roman" w:hAnsi="Times New Roman"/>
          <w:szCs w:val="24"/>
        </w:rPr>
        <w:t xml:space="preserve">dominant </w:t>
      </w:r>
      <w:r w:rsidR="007B7C9D" w:rsidRPr="00040A94">
        <w:rPr>
          <w:rFonts w:ascii="Times New Roman" w:hAnsi="Times New Roman"/>
          <w:szCs w:val="24"/>
        </w:rPr>
        <w:t>forces of evil in leftist demonology</w:t>
      </w:r>
      <w:r w:rsidR="00DC648A" w:rsidRPr="00040A94">
        <w:rPr>
          <w:rFonts w:ascii="Times New Roman" w:hAnsi="Times New Roman"/>
          <w:szCs w:val="24"/>
        </w:rPr>
        <w:t xml:space="preserve">. We create it ourselves by </w:t>
      </w:r>
      <w:r w:rsidR="00DC648A" w:rsidRPr="00040A94">
        <w:rPr>
          <w:rFonts w:ascii="Times New Roman" w:hAnsi="Times New Roman"/>
          <w:i/>
          <w:szCs w:val="24"/>
        </w:rPr>
        <w:t>choosing to repress</w:t>
      </w:r>
      <w:r w:rsidR="007B7C9D" w:rsidRPr="00040A94">
        <w:rPr>
          <w:rFonts w:ascii="Times New Roman" w:hAnsi="Times New Roman"/>
          <w:szCs w:val="24"/>
        </w:rPr>
        <w:t xml:space="preserve"> specific aspects of our knowledge and even our experience</w:t>
      </w:r>
      <w:r w:rsidR="00DC648A" w:rsidRPr="00040A94">
        <w:rPr>
          <w:rFonts w:ascii="Times New Roman" w:hAnsi="Times New Roman"/>
          <w:szCs w:val="24"/>
        </w:rPr>
        <w:t>, which allows</w:t>
      </w:r>
      <w:r w:rsidR="007B7C9D" w:rsidRPr="00040A94">
        <w:rPr>
          <w:rFonts w:ascii="Times New Roman" w:hAnsi="Times New Roman"/>
          <w:szCs w:val="24"/>
        </w:rPr>
        <w:t xml:space="preserve"> us to reproduce the system we inhabit</w:t>
      </w:r>
      <w:r w:rsidR="00DC648A" w:rsidRPr="00040A94">
        <w:rPr>
          <w:rFonts w:ascii="Times New Roman" w:hAnsi="Times New Roman"/>
          <w:szCs w:val="24"/>
        </w:rPr>
        <w:t xml:space="preserve"> by acting out what we </w:t>
      </w:r>
      <w:r w:rsidR="00DC648A" w:rsidRPr="00040A94">
        <w:rPr>
          <w:rFonts w:ascii="Times New Roman" w:hAnsi="Times New Roman"/>
          <w:i/>
          <w:szCs w:val="24"/>
        </w:rPr>
        <w:t>don’t want to know</w:t>
      </w:r>
      <w:r w:rsidR="007B7C9D" w:rsidRPr="00040A94">
        <w:rPr>
          <w:rFonts w:ascii="Times New Roman" w:hAnsi="Times New Roman"/>
          <w:szCs w:val="24"/>
        </w:rPr>
        <w:t xml:space="preserve"> and have thus </w:t>
      </w:r>
      <w:r w:rsidR="00DC648A" w:rsidRPr="00040A94">
        <w:rPr>
          <w:rFonts w:ascii="Times New Roman" w:hAnsi="Times New Roman"/>
          <w:szCs w:val="24"/>
        </w:rPr>
        <w:t>convi</w:t>
      </w:r>
      <w:r w:rsidR="007B7C9D" w:rsidRPr="00040A94">
        <w:rPr>
          <w:rFonts w:ascii="Times New Roman" w:hAnsi="Times New Roman"/>
          <w:szCs w:val="24"/>
        </w:rPr>
        <w:t>nced ourselves</w:t>
      </w:r>
      <w:r w:rsidR="00DC648A" w:rsidRPr="00040A94">
        <w:rPr>
          <w:rFonts w:ascii="Times New Roman" w:hAnsi="Times New Roman"/>
          <w:szCs w:val="24"/>
        </w:rPr>
        <w:t xml:space="preserve"> that we </w:t>
      </w:r>
      <w:r w:rsidR="00DC648A" w:rsidRPr="00040A94">
        <w:rPr>
          <w:rFonts w:ascii="Times New Roman" w:hAnsi="Times New Roman"/>
          <w:i/>
          <w:szCs w:val="24"/>
        </w:rPr>
        <w:t>don’t</w:t>
      </w:r>
      <w:r w:rsidR="00DC648A" w:rsidRPr="00040A94">
        <w:rPr>
          <w:rFonts w:ascii="Times New Roman" w:hAnsi="Times New Roman"/>
          <w:szCs w:val="24"/>
        </w:rPr>
        <w:t xml:space="preserve"> </w:t>
      </w:r>
      <w:r w:rsidR="00DC648A" w:rsidRPr="00040A94">
        <w:rPr>
          <w:rFonts w:ascii="Times New Roman" w:hAnsi="Times New Roman"/>
          <w:i/>
          <w:szCs w:val="24"/>
        </w:rPr>
        <w:t>know</w:t>
      </w:r>
      <w:r w:rsidR="00DC648A" w:rsidRPr="00040A94">
        <w:rPr>
          <w:rFonts w:ascii="Times New Roman" w:hAnsi="Times New Roman"/>
          <w:szCs w:val="24"/>
        </w:rPr>
        <w:t>. In othe</w:t>
      </w:r>
      <w:r w:rsidR="007B7C9D" w:rsidRPr="00040A94">
        <w:rPr>
          <w:rFonts w:ascii="Times New Roman" w:hAnsi="Times New Roman"/>
          <w:szCs w:val="24"/>
        </w:rPr>
        <w:t>r words, put very</w:t>
      </w:r>
      <w:r w:rsidR="00DC648A" w:rsidRPr="00040A94">
        <w:rPr>
          <w:rFonts w:ascii="Times New Roman" w:hAnsi="Times New Roman"/>
          <w:szCs w:val="24"/>
        </w:rPr>
        <w:t xml:space="preserve"> simply, we persistently </w:t>
      </w:r>
      <w:r w:rsidR="00DC648A" w:rsidRPr="00040A94">
        <w:rPr>
          <w:rFonts w:ascii="Times New Roman" w:hAnsi="Times New Roman"/>
          <w:i/>
          <w:szCs w:val="24"/>
        </w:rPr>
        <w:t>choose</w:t>
      </w:r>
      <w:r w:rsidR="00DC648A" w:rsidRPr="00040A94">
        <w:rPr>
          <w:rFonts w:ascii="Times New Roman" w:hAnsi="Times New Roman"/>
          <w:szCs w:val="24"/>
        </w:rPr>
        <w:t xml:space="preserve"> our own unconscious into being. Constantly deconstructing and changing ‘meaning’ is of little use when every day we choose to fetishistically disavow the crucial bits of what we know anyway</w:t>
      </w:r>
      <w:r w:rsidR="007B7C9D" w:rsidRPr="00040A94">
        <w:rPr>
          <w:rFonts w:ascii="Times New Roman" w:hAnsi="Times New Roman"/>
          <w:szCs w:val="24"/>
        </w:rPr>
        <w:t xml:space="preserve"> and accept the consequences as unavoidable contingencies with no real causes</w:t>
      </w:r>
      <w:r w:rsidR="00DC648A" w:rsidRPr="00040A94">
        <w:rPr>
          <w:rFonts w:ascii="Times New Roman" w:hAnsi="Times New Roman"/>
          <w:szCs w:val="24"/>
        </w:rPr>
        <w:t xml:space="preserve">. </w:t>
      </w:r>
      <w:r w:rsidR="00797C0A" w:rsidRPr="00040A94">
        <w:rPr>
          <w:rFonts w:ascii="Times New Roman" w:hAnsi="Times New Roman"/>
          <w:szCs w:val="24"/>
        </w:rPr>
        <w:t>“Well”, we say to ourselves every day, “shit happens”.</w:t>
      </w:r>
    </w:p>
    <w:p w14:paraId="454733B9" w14:textId="77777777" w:rsidR="00DC648A" w:rsidRPr="00040A94" w:rsidRDefault="00DC648A" w:rsidP="00040A94">
      <w:pPr>
        <w:spacing w:line="360" w:lineRule="auto"/>
        <w:jc w:val="both"/>
        <w:rPr>
          <w:rFonts w:ascii="Times New Roman" w:hAnsi="Times New Roman"/>
          <w:szCs w:val="24"/>
        </w:rPr>
      </w:pPr>
    </w:p>
    <w:p w14:paraId="57981ACB" w14:textId="63D8F812" w:rsidR="00DC648A" w:rsidRPr="00040A94" w:rsidRDefault="00797C0A" w:rsidP="00040A94">
      <w:pPr>
        <w:spacing w:line="360" w:lineRule="auto"/>
        <w:jc w:val="both"/>
        <w:rPr>
          <w:rFonts w:ascii="Times New Roman" w:hAnsi="Times New Roman"/>
          <w:szCs w:val="24"/>
        </w:rPr>
      </w:pPr>
      <w:r w:rsidRPr="00040A94">
        <w:rPr>
          <w:rFonts w:ascii="Times New Roman" w:hAnsi="Times New Roman"/>
          <w:szCs w:val="24"/>
        </w:rPr>
        <w:t>T</w:t>
      </w:r>
      <w:r w:rsidR="00DC648A" w:rsidRPr="00040A94">
        <w:rPr>
          <w:rFonts w:ascii="Times New Roman" w:hAnsi="Times New Roman"/>
          <w:szCs w:val="24"/>
        </w:rPr>
        <w:t>ranscendental materialism offers a potent conception of subjectivity (see J</w:t>
      </w:r>
      <w:r w:rsidR="009E0E99">
        <w:rPr>
          <w:rFonts w:ascii="Times New Roman" w:hAnsi="Times New Roman"/>
          <w:szCs w:val="24"/>
        </w:rPr>
        <w:t>ohnston 2008; Hall, 2012</w:t>
      </w:r>
      <w:r w:rsidR="00F4263B">
        <w:rPr>
          <w:rFonts w:ascii="Times New Roman" w:hAnsi="Times New Roman"/>
          <w:szCs w:val="24"/>
        </w:rPr>
        <w:t>a</w:t>
      </w:r>
      <w:r w:rsidR="009E0E99">
        <w:rPr>
          <w:rFonts w:ascii="Times New Roman" w:hAnsi="Times New Roman"/>
          <w:szCs w:val="24"/>
        </w:rPr>
        <w:t>). It draws upon Lacan’s</w:t>
      </w:r>
      <w:r w:rsidR="00DC648A" w:rsidRPr="00040A94">
        <w:rPr>
          <w:rFonts w:ascii="Times New Roman" w:hAnsi="Times New Roman"/>
          <w:szCs w:val="24"/>
        </w:rPr>
        <w:t xml:space="preserve"> three interconnected psychic realms of the Real, the Imaginary and the Symbolic. The Real, which consists of the unnameable irruptions of reality unknown to but experienced by the </w:t>
      </w:r>
      <w:r w:rsidRPr="00040A94">
        <w:rPr>
          <w:rFonts w:ascii="Times New Roman" w:hAnsi="Times New Roman"/>
          <w:szCs w:val="24"/>
        </w:rPr>
        <w:t>individual, is the primary neurological</w:t>
      </w:r>
      <w:r w:rsidR="00DC648A" w:rsidRPr="00040A94">
        <w:rPr>
          <w:rFonts w:ascii="Times New Roman" w:hAnsi="Times New Roman"/>
          <w:szCs w:val="24"/>
        </w:rPr>
        <w:t xml:space="preserve"> source of stimulation, consternation and terror. The Imaginary is the realm of misidentification and self-deception, where, in an attempt to escape the Real’s terror, the ego splits and misidentifies </w:t>
      </w:r>
      <w:r w:rsidRPr="00040A94">
        <w:rPr>
          <w:rFonts w:ascii="Times New Roman" w:hAnsi="Times New Roman"/>
          <w:szCs w:val="24"/>
        </w:rPr>
        <w:t xml:space="preserve">itself </w:t>
      </w:r>
      <w:r w:rsidR="00DC648A" w:rsidRPr="00040A94">
        <w:rPr>
          <w:rFonts w:ascii="Times New Roman" w:hAnsi="Times New Roman"/>
          <w:szCs w:val="24"/>
        </w:rPr>
        <w:t>with spectral objects in the external w</w:t>
      </w:r>
      <w:r w:rsidRPr="00040A94">
        <w:rPr>
          <w:rFonts w:ascii="Times New Roman" w:hAnsi="Times New Roman"/>
          <w:szCs w:val="24"/>
        </w:rPr>
        <w:t>orld. The Imaginary</w:t>
      </w:r>
      <w:r w:rsidR="00DC648A" w:rsidRPr="00040A94">
        <w:rPr>
          <w:rFonts w:ascii="Times New Roman" w:hAnsi="Times New Roman"/>
          <w:szCs w:val="24"/>
        </w:rPr>
        <w:t xml:space="preserve"> is the prima</w:t>
      </w:r>
      <w:r w:rsidRPr="00040A94">
        <w:rPr>
          <w:rFonts w:ascii="Times New Roman" w:hAnsi="Times New Roman"/>
          <w:szCs w:val="24"/>
        </w:rPr>
        <w:t>ry target of ideology as it is</w:t>
      </w:r>
      <w:r w:rsidR="00DC648A" w:rsidRPr="00040A94">
        <w:rPr>
          <w:rFonts w:ascii="Times New Roman" w:hAnsi="Times New Roman"/>
          <w:szCs w:val="24"/>
        </w:rPr>
        <w:t xml:space="preserve"> circulated by mass media, consumer culture and </w:t>
      </w:r>
      <w:r w:rsidRPr="00040A94">
        <w:rPr>
          <w:rFonts w:ascii="Times New Roman" w:hAnsi="Times New Roman"/>
          <w:szCs w:val="24"/>
        </w:rPr>
        <w:t xml:space="preserve">the atomised, cynical, ironic and introspective popular culture of </w:t>
      </w:r>
      <w:r w:rsidR="00DC648A" w:rsidRPr="00040A94">
        <w:rPr>
          <w:rFonts w:ascii="Times New Roman" w:hAnsi="Times New Roman"/>
          <w:szCs w:val="24"/>
        </w:rPr>
        <w:t>neoliberal</w:t>
      </w:r>
      <w:r w:rsidRPr="00040A94">
        <w:rPr>
          <w:rFonts w:ascii="Times New Roman" w:hAnsi="Times New Roman"/>
          <w:szCs w:val="24"/>
        </w:rPr>
        <w:t>ism’s post-political era</w:t>
      </w:r>
      <w:r w:rsidR="00DC648A" w:rsidRPr="00040A94">
        <w:rPr>
          <w:rFonts w:ascii="Times New Roman" w:hAnsi="Times New Roman"/>
          <w:szCs w:val="24"/>
        </w:rPr>
        <w:t>. T</w:t>
      </w:r>
      <w:r w:rsidRPr="00040A94">
        <w:rPr>
          <w:rFonts w:ascii="Times New Roman" w:hAnsi="Times New Roman"/>
          <w:szCs w:val="24"/>
        </w:rPr>
        <w:t xml:space="preserve">he Symbolic </w:t>
      </w:r>
      <w:r w:rsidR="00DC648A" w:rsidRPr="00040A94">
        <w:rPr>
          <w:rFonts w:ascii="Times New Roman" w:hAnsi="Times New Roman"/>
          <w:szCs w:val="24"/>
        </w:rPr>
        <w:t xml:space="preserve">is the realm of </w:t>
      </w:r>
      <w:r w:rsidRPr="00040A94">
        <w:rPr>
          <w:rFonts w:ascii="Times New Roman" w:hAnsi="Times New Roman"/>
          <w:szCs w:val="24"/>
        </w:rPr>
        <w:t xml:space="preserve">collective </w:t>
      </w:r>
      <w:r w:rsidR="00DC648A" w:rsidRPr="00040A94">
        <w:rPr>
          <w:rFonts w:ascii="Times New Roman" w:hAnsi="Times New Roman"/>
          <w:szCs w:val="24"/>
        </w:rPr>
        <w:t xml:space="preserve">symbols, </w:t>
      </w:r>
      <w:r w:rsidRPr="00040A94">
        <w:rPr>
          <w:rFonts w:ascii="Times New Roman" w:hAnsi="Times New Roman"/>
          <w:szCs w:val="24"/>
        </w:rPr>
        <w:t xml:space="preserve">institutions, </w:t>
      </w:r>
      <w:r w:rsidR="00DC648A" w:rsidRPr="00040A94">
        <w:rPr>
          <w:rFonts w:ascii="Times New Roman" w:hAnsi="Times New Roman"/>
          <w:szCs w:val="24"/>
        </w:rPr>
        <w:t>customs and laws that allows us to understand and act in the world in ways that are coordinated with other people. A degree of symbolic efficiency, or rough agreement on what important things mean and how we should act in the world, is essential for a civilised existence. Symbolic Order</w:t>
      </w:r>
      <w:r w:rsidRPr="00040A94">
        <w:rPr>
          <w:rFonts w:ascii="Times New Roman" w:hAnsi="Times New Roman"/>
          <w:szCs w:val="24"/>
        </w:rPr>
        <w:t xml:space="preserve">s can be </w:t>
      </w:r>
      <w:r w:rsidR="00DC648A" w:rsidRPr="00040A94">
        <w:rPr>
          <w:rFonts w:ascii="Times New Roman" w:hAnsi="Times New Roman"/>
          <w:szCs w:val="24"/>
        </w:rPr>
        <w:t>rigid, conservative and hi</w:t>
      </w:r>
      <w:r w:rsidRPr="00040A94">
        <w:rPr>
          <w:rFonts w:ascii="Times New Roman" w:hAnsi="Times New Roman"/>
          <w:szCs w:val="24"/>
        </w:rPr>
        <w:t>erarchal, but,</w:t>
      </w:r>
      <w:r w:rsidR="00DC648A" w:rsidRPr="00040A94">
        <w:rPr>
          <w:rFonts w:ascii="Times New Roman" w:hAnsi="Times New Roman"/>
          <w:szCs w:val="24"/>
        </w:rPr>
        <w:t xml:space="preserve"> if they leave gaps in </w:t>
      </w:r>
      <w:r w:rsidRPr="00040A94">
        <w:rPr>
          <w:rFonts w:ascii="Times New Roman" w:hAnsi="Times New Roman"/>
          <w:szCs w:val="24"/>
        </w:rPr>
        <w:t>which subjects can freely move, they can be</w:t>
      </w:r>
      <w:r w:rsidR="00DC648A" w:rsidRPr="00040A94">
        <w:rPr>
          <w:rFonts w:ascii="Times New Roman" w:hAnsi="Times New Roman"/>
          <w:szCs w:val="24"/>
        </w:rPr>
        <w:t xml:space="preserve"> reflexive, egalitarian and progressive. It is the role of science, art and politics to create these gaps and allow forward movement</w:t>
      </w:r>
      <w:r w:rsidRPr="00040A94">
        <w:rPr>
          <w:rFonts w:ascii="Times New Roman" w:hAnsi="Times New Roman"/>
          <w:szCs w:val="24"/>
        </w:rPr>
        <w:t xml:space="preserve"> without destroying the whole structure and thus condemning the subject to return through the fragile and temporary comforts of the Imaginary to the terror of the Real</w:t>
      </w:r>
      <w:r w:rsidR="00DC648A" w:rsidRPr="00040A94">
        <w:rPr>
          <w:rFonts w:ascii="Times New Roman" w:hAnsi="Times New Roman"/>
          <w:szCs w:val="24"/>
        </w:rPr>
        <w:t xml:space="preserve">. </w:t>
      </w:r>
    </w:p>
    <w:p w14:paraId="0148CEBE" w14:textId="77777777" w:rsidR="00DC648A" w:rsidRPr="00040A94" w:rsidRDefault="00DC648A" w:rsidP="00040A94">
      <w:pPr>
        <w:spacing w:line="360" w:lineRule="auto"/>
        <w:jc w:val="both"/>
        <w:rPr>
          <w:rFonts w:ascii="Times New Roman" w:hAnsi="Times New Roman"/>
          <w:szCs w:val="24"/>
        </w:rPr>
      </w:pPr>
    </w:p>
    <w:p w14:paraId="04CCA595" w14:textId="513B5587" w:rsidR="0042316D" w:rsidRPr="00040A94" w:rsidRDefault="00DC648A" w:rsidP="00040A94">
      <w:pPr>
        <w:spacing w:line="360" w:lineRule="auto"/>
        <w:jc w:val="both"/>
        <w:rPr>
          <w:rFonts w:ascii="Times New Roman" w:hAnsi="Times New Roman"/>
          <w:szCs w:val="24"/>
        </w:rPr>
      </w:pPr>
      <w:r w:rsidRPr="00040A94">
        <w:rPr>
          <w:rFonts w:ascii="Times New Roman" w:hAnsi="Times New Roman"/>
          <w:szCs w:val="24"/>
        </w:rPr>
        <w:t>Žižek</w:t>
      </w:r>
      <w:r w:rsidR="009E0E99">
        <w:rPr>
          <w:rFonts w:ascii="Times New Roman" w:hAnsi="Times New Roman"/>
          <w:szCs w:val="24"/>
        </w:rPr>
        <w:t xml:space="preserve"> (2012</w:t>
      </w:r>
      <w:r w:rsidR="00516C6B" w:rsidRPr="00040A94">
        <w:rPr>
          <w:rFonts w:ascii="Times New Roman" w:hAnsi="Times New Roman"/>
          <w:szCs w:val="24"/>
        </w:rPr>
        <w:t>), acknowledging the latest neuroscientific research on the plasticity and adaptability of the brain and the neurological system,</w:t>
      </w:r>
      <w:r w:rsidRPr="00040A94">
        <w:rPr>
          <w:rFonts w:ascii="Times New Roman" w:hAnsi="Times New Roman"/>
          <w:szCs w:val="24"/>
        </w:rPr>
        <w:t xml:space="preserve"> uses the Lacanian concept of the Real as a void filled w</w:t>
      </w:r>
      <w:r w:rsidR="00516C6B" w:rsidRPr="00040A94">
        <w:rPr>
          <w:rFonts w:ascii="Times New Roman" w:hAnsi="Times New Roman"/>
          <w:szCs w:val="24"/>
        </w:rPr>
        <w:t xml:space="preserve">ith conflicting and disorientated </w:t>
      </w:r>
      <w:r w:rsidRPr="00040A94">
        <w:rPr>
          <w:rFonts w:ascii="Times New Roman" w:hAnsi="Times New Roman"/>
          <w:szCs w:val="24"/>
        </w:rPr>
        <w:t>drives and stimuli</w:t>
      </w:r>
      <w:r w:rsidR="00516C6B" w:rsidRPr="00040A94">
        <w:rPr>
          <w:rFonts w:ascii="Times New Roman" w:hAnsi="Times New Roman"/>
          <w:szCs w:val="24"/>
        </w:rPr>
        <w:t xml:space="preserve"> from internal and external sources</w:t>
      </w:r>
      <w:r w:rsidRPr="00040A94">
        <w:rPr>
          <w:rFonts w:ascii="Times New Roman" w:hAnsi="Times New Roman"/>
          <w:szCs w:val="24"/>
        </w:rPr>
        <w:t>, which inflict the proto-subject with terrifying</w:t>
      </w:r>
      <w:r w:rsidR="00516C6B" w:rsidRPr="00040A94">
        <w:rPr>
          <w:rFonts w:ascii="Times New Roman" w:hAnsi="Times New Roman"/>
          <w:szCs w:val="24"/>
        </w:rPr>
        <w:t xml:space="preserve"> feelings of unexplain</w:t>
      </w:r>
      <w:r w:rsidR="005C2304" w:rsidRPr="00040A94">
        <w:rPr>
          <w:rFonts w:ascii="Times New Roman" w:hAnsi="Times New Roman"/>
          <w:szCs w:val="24"/>
        </w:rPr>
        <w:t>ed uncertainty</w:t>
      </w:r>
      <w:r w:rsidR="00516C6B" w:rsidRPr="00040A94">
        <w:rPr>
          <w:rFonts w:ascii="Times New Roman" w:hAnsi="Times New Roman"/>
          <w:szCs w:val="24"/>
        </w:rPr>
        <w:t xml:space="preserve"> and fear</w:t>
      </w:r>
      <w:r w:rsidRPr="00040A94">
        <w:rPr>
          <w:rFonts w:ascii="Times New Roman" w:hAnsi="Times New Roman"/>
          <w:szCs w:val="24"/>
        </w:rPr>
        <w:t>.</w:t>
      </w:r>
      <w:r w:rsidR="005C2304" w:rsidRPr="00040A94">
        <w:rPr>
          <w:rFonts w:ascii="Times New Roman" w:hAnsi="Times New Roman"/>
          <w:szCs w:val="24"/>
        </w:rPr>
        <w:t xml:space="preserve"> Liberals instruct us to celebrate the former and reject the latter, failing to see their unavoidable relation of circular causality.</w:t>
      </w:r>
      <w:r w:rsidRPr="00040A94">
        <w:rPr>
          <w:rFonts w:ascii="Times New Roman" w:hAnsi="Times New Roman"/>
          <w:szCs w:val="24"/>
        </w:rPr>
        <w:t xml:space="preserve"> T</w:t>
      </w:r>
      <w:r w:rsidR="005C2304" w:rsidRPr="00040A94">
        <w:rPr>
          <w:rFonts w:ascii="Times New Roman" w:hAnsi="Times New Roman"/>
          <w:szCs w:val="24"/>
        </w:rPr>
        <w:t xml:space="preserve">he proto-subject, </w:t>
      </w:r>
      <w:r w:rsidRPr="00040A94">
        <w:rPr>
          <w:rFonts w:ascii="Times New Roman" w:hAnsi="Times New Roman"/>
          <w:szCs w:val="24"/>
        </w:rPr>
        <w:t>desperate to e</w:t>
      </w:r>
      <w:r w:rsidR="005C2304" w:rsidRPr="00040A94">
        <w:rPr>
          <w:rFonts w:ascii="Times New Roman" w:hAnsi="Times New Roman"/>
          <w:szCs w:val="24"/>
        </w:rPr>
        <w:t xml:space="preserve">scape the Real and </w:t>
      </w:r>
      <w:r w:rsidRPr="00040A94">
        <w:rPr>
          <w:rFonts w:ascii="Times New Roman" w:hAnsi="Times New Roman"/>
          <w:szCs w:val="24"/>
        </w:rPr>
        <w:t>the constant misidentification</w:t>
      </w:r>
      <w:r w:rsidR="005C2304" w:rsidRPr="00040A94">
        <w:rPr>
          <w:rFonts w:ascii="Times New Roman" w:hAnsi="Times New Roman"/>
          <w:szCs w:val="24"/>
        </w:rPr>
        <w:t xml:space="preserve">s of the Imaginary, always seeks </w:t>
      </w:r>
      <w:r w:rsidRPr="00040A94">
        <w:rPr>
          <w:rFonts w:ascii="Times New Roman" w:hAnsi="Times New Roman"/>
          <w:szCs w:val="24"/>
        </w:rPr>
        <w:t>comprehensible, coherent and substantial meaning</w:t>
      </w:r>
      <w:r w:rsidR="005C2304" w:rsidRPr="00040A94">
        <w:rPr>
          <w:rFonts w:ascii="Times New Roman" w:hAnsi="Times New Roman"/>
          <w:szCs w:val="24"/>
        </w:rPr>
        <w:t>s</w:t>
      </w:r>
      <w:r w:rsidRPr="00040A94">
        <w:rPr>
          <w:rFonts w:ascii="Times New Roman" w:hAnsi="Times New Roman"/>
          <w:szCs w:val="24"/>
        </w:rPr>
        <w:t xml:space="preserve"> in the Symbolic</w:t>
      </w:r>
      <w:r w:rsidR="005C2304" w:rsidRPr="00040A94">
        <w:rPr>
          <w:rFonts w:ascii="Times New Roman" w:hAnsi="Times New Roman"/>
          <w:szCs w:val="24"/>
        </w:rPr>
        <w:t xml:space="preserve"> Order. The orthodox notion that</w:t>
      </w:r>
      <w:r w:rsidRPr="00040A94">
        <w:rPr>
          <w:rFonts w:ascii="Times New Roman" w:hAnsi="Times New Roman"/>
          <w:szCs w:val="24"/>
        </w:rPr>
        <w:t xml:space="preserve"> dominant forces in the social order </w:t>
      </w:r>
      <w:r w:rsidRPr="00040A94">
        <w:rPr>
          <w:rFonts w:ascii="Times New Roman" w:hAnsi="Times New Roman"/>
          <w:i/>
          <w:szCs w:val="24"/>
        </w:rPr>
        <w:t>impose</w:t>
      </w:r>
      <w:r w:rsidRPr="00040A94">
        <w:rPr>
          <w:rFonts w:ascii="Times New Roman" w:hAnsi="Times New Roman"/>
          <w:szCs w:val="24"/>
        </w:rPr>
        <w:t xml:space="preserve"> </w:t>
      </w:r>
      <w:r w:rsidR="005C2304" w:rsidRPr="00040A94">
        <w:rPr>
          <w:rFonts w:ascii="Times New Roman" w:hAnsi="Times New Roman"/>
          <w:szCs w:val="24"/>
        </w:rPr>
        <w:t>hegemonic signifiers</w:t>
      </w:r>
      <w:r w:rsidRPr="00040A94">
        <w:rPr>
          <w:rFonts w:ascii="Times New Roman" w:hAnsi="Times New Roman"/>
          <w:szCs w:val="24"/>
        </w:rPr>
        <w:t xml:space="preserve"> and norms on the subordinate and reluctant ind</w:t>
      </w:r>
      <w:r w:rsidR="005C2304" w:rsidRPr="00040A94">
        <w:rPr>
          <w:rFonts w:ascii="Times New Roman" w:hAnsi="Times New Roman"/>
          <w:szCs w:val="24"/>
        </w:rPr>
        <w:t>ividual, which they either internalise to become a subject or resist to become an independent or dissenting non-subject</w:t>
      </w:r>
      <w:r w:rsidRPr="00040A94">
        <w:rPr>
          <w:rFonts w:ascii="Times New Roman" w:hAnsi="Times New Roman"/>
          <w:szCs w:val="24"/>
        </w:rPr>
        <w:t xml:space="preserve">, is completely wrong. Rather, the individual </w:t>
      </w:r>
      <w:r w:rsidR="005C2304" w:rsidRPr="00040A94">
        <w:rPr>
          <w:rFonts w:ascii="Times New Roman" w:hAnsi="Times New Roman"/>
          <w:szCs w:val="24"/>
        </w:rPr>
        <w:t>proto-</w:t>
      </w:r>
      <w:r w:rsidRPr="00040A94">
        <w:rPr>
          <w:rFonts w:ascii="Times New Roman" w:hAnsi="Times New Roman"/>
          <w:szCs w:val="24"/>
        </w:rPr>
        <w:t>subje</w:t>
      </w:r>
      <w:r w:rsidR="005C2304" w:rsidRPr="00040A94">
        <w:rPr>
          <w:rFonts w:ascii="Times New Roman" w:hAnsi="Times New Roman"/>
          <w:szCs w:val="24"/>
        </w:rPr>
        <w:t>ct has no choice but to</w:t>
      </w:r>
      <w:r w:rsidRPr="00040A94">
        <w:rPr>
          <w:rFonts w:ascii="Times New Roman" w:hAnsi="Times New Roman"/>
          <w:szCs w:val="24"/>
        </w:rPr>
        <w:t xml:space="preserve"> </w:t>
      </w:r>
      <w:r w:rsidRPr="00040A94">
        <w:rPr>
          <w:rFonts w:ascii="Times New Roman" w:hAnsi="Times New Roman"/>
          <w:i/>
          <w:szCs w:val="24"/>
        </w:rPr>
        <w:t>actively solicit</w:t>
      </w:r>
      <w:r w:rsidRPr="00040A94">
        <w:rPr>
          <w:rFonts w:ascii="Times New Roman" w:hAnsi="Times New Roman"/>
          <w:szCs w:val="24"/>
        </w:rPr>
        <w:t xml:space="preserve"> the trap of a coherent Symbolic Order to escape the </w:t>
      </w:r>
      <w:r w:rsidR="005C2304" w:rsidRPr="00040A94">
        <w:rPr>
          <w:rFonts w:ascii="Times New Roman" w:hAnsi="Times New Roman"/>
          <w:szCs w:val="24"/>
        </w:rPr>
        <w:t xml:space="preserve">primary </w:t>
      </w:r>
      <w:r w:rsidRPr="00040A94">
        <w:rPr>
          <w:rFonts w:ascii="Times New Roman" w:hAnsi="Times New Roman"/>
          <w:szCs w:val="24"/>
        </w:rPr>
        <w:t>terror of th</w:t>
      </w:r>
      <w:r w:rsidR="005C2304" w:rsidRPr="00040A94">
        <w:rPr>
          <w:rFonts w:ascii="Times New Roman" w:hAnsi="Times New Roman"/>
          <w:szCs w:val="24"/>
        </w:rPr>
        <w:t>e Real and, when it eventually proves to be insubstantial,</w:t>
      </w:r>
      <w:r w:rsidRPr="00040A94">
        <w:rPr>
          <w:rFonts w:ascii="Times New Roman" w:hAnsi="Times New Roman"/>
          <w:szCs w:val="24"/>
        </w:rPr>
        <w:t xml:space="preserve"> the </w:t>
      </w:r>
      <w:r w:rsidR="005C2304" w:rsidRPr="00040A94">
        <w:rPr>
          <w:rFonts w:ascii="Times New Roman" w:hAnsi="Times New Roman"/>
          <w:szCs w:val="24"/>
        </w:rPr>
        <w:t xml:space="preserve">secondary terror of the </w:t>
      </w:r>
      <w:r w:rsidRPr="00040A94">
        <w:rPr>
          <w:rFonts w:ascii="Times New Roman" w:hAnsi="Times New Roman"/>
          <w:szCs w:val="24"/>
        </w:rPr>
        <w:t>I</w:t>
      </w:r>
      <w:r w:rsidR="00F4263B">
        <w:rPr>
          <w:rFonts w:ascii="Times New Roman" w:hAnsi="Times New Roman"/>
          <w:szCs w:val="24"/>
        </w:rPr>
        <w:t>maginary (Hall, 2012b</w:t>
      </w:r>
      <w:r w:rsidR="005C2304" w:rsidRPr="00040A94">
        <w:rPr>
          <w:rFonts w:ascii="Times New Roman" w:hAnsi="Times New Roman"/>
          <w:szCs w:val="24"/>
        </w:rPr>
        <w:t>).</w:t>
      </w:r>
      <w:r w:rsidR="0042316D" w:rsidRPr="00040A94">
        <w:rPr>
          <w:rFonts w:ascii="Times New Roman" w:hAnsi="Times New Roman"/>
          <w:szCs w:val="24"/>
        </w:rPr>
        <w:t xml:space="preserve"> </w:t>
      </w:r>
      <w:r w:rsidRPr="00040A94">
        <w:rPr>
          <w:rFonts w:ascii="Times New Roman" w:hAnsi="Times New Roman"/>
          <w:szCs w:val="24"/>
        </w:rPr>
        <w:t>The Symbolic Order is temporarily ‘renaturalised’</w:t>
      </w:r>
      <w:r w:rsidR="005C2304" w:rsidRPr="00040A94">
        <w:rPr>
          <w:rFonts w:ascii="Times New Roman" w:hAnsi="Times New Roman"/>
          <w:szCs w:val="24"/>
        </w:rPr>
        <w:t xml:space="preserve"> by the subject</w:t>
      </w:r>
      <w:r w:rsidR="00215272" w:rsidRPr="00040A94">
        <w:rPr>
          <w:rFonts w:ascii="Times New Roman" w:hAnsi="Times New Roman"/>
          <w:szCs w:val="24"/>
        </w:rPr>
        <w:t xml:space="preserve"> as it demands</w:t>
      </w:r>
      <w:r w:rsidRPr="00040A94">
        <w:rPr>
          <w:rFonts w:ascii="Times New Roman" w:hAnsi="Times New Roman"/>
          <w:szCs w:val="24"/>
        </w:rPr>
        <w:t xml:space="preserve"> the subject’s </w:t>
      </w:r>
      <w:r w:rsidRPr="00040A94">
        <w:rPr>
          <w:rFonts w:ascii="Times New Roman" w:hAnsi="Times New Roman"/>
          <w:i/>
          <w:szCs w:val="24"/>
        </w:rPr>
        <w:t>emotional commitment</w:t>
      </w:r>
      <w:r w:rsidR="00215272" w:rsidRPr="00040A94">
        <w:rPr>
          <w:rFonts w:ascii="Times New Roman" w:hAnsi="Times New Roman"/>
          <w:szCs w:val="24"/>
        </w:rPr>
        <w:t xml:space="preserve"> to the symbols that constitute</w:t>
      </w:r>
      <w:r w:rsidRPr="00040A94">
        <w:rPr>
          <w:rFonts w:ascii="Times New Roman" w:hAnsi="Times New Roman"/>
          <w:szCs w:val="24"/>
        </w:rPr>
        <w:t xml:space="preserve"> its</w:t>
      </w:r>
      <w:r w:rsidR="00215272" w:rsidRPr="00040A94">
        <w:rPr>
          <w:rFonts w:ascii="Times New Roman" w:hAnsi="Times New Roman"/>
          <w:szCs w:val="24"/>
        </w:rPr>
        <w:t xml:space="preserve"> underlying fundamental fantasy. However,</w:t>
      </w:r>
      <w:r w:rsidRPr="00040A94">
        <w:rPr>
          <w:rFonts w:ascii="Times New Roman" w:hAnsi="Times New Roman"/>
          <w:szCs w:val="24"/>
        </w:rPr>
        <w:t xml:space="preserve"> </w:t>
      </w:r>
      <w:r w:rsidR="00215272" w:rsidRPr="00040A94">
        <w:rPr>
          <w:rFonts w:ascii="Times New Roman" w:hAnsi="Times New Roman"/>
          <w:szCs w:val="24"/>
        </w:rPr>
        <w:t>these orders can be either closed or dialectical and open. T</w:t>
      </w:r>
      <w:r w:rsidRPr="00040A94">
        <w:rPr>
          <w:rFonts w:ascii="Times New Roman" w:hAnsi="Times New Roman"/>
          <w:szCs w:val="24"/>
        </w:rPr>
        <w:t xml:space="preserve">he </w:t>
      </w:r>
      <w:r w:rsidR="00215272" w:rsidRPr="00040A94">
        <w:rPr>
          <w:rFonts w:ascii="Times New Roman" w:hAnsi="Times New Roman"/>
          <w:szCs w:val="24"/>
        </w:rPr>
        <w:t xml:space="preserve">contradictory </w:t>
      </w:r>
      <w:r w:rsidRPr="00040A94">
        <w:rPr>
          <w:rFonts w:ascii="Times New Roman" w:hAnsi="Times New Roman"/>
          <w:szCs w:val="24"/>
        </w:rPr>
        <w:t xml:space="preserve">gaps </w:t>
      </w:r>
      <w:r w:rsidR="00215272" w:rsidRPr="00040A94">
        <w:rPr>
          <w:rFonts w:ascii="Times New Roman" w:hAnsi="Times New Roman"/>
          <w:szCs w:val="24"/>
        </w:rPr>
        <w:t xml:space="preserve">that can be dialectically opened up </w:t>
      </w:r>
      <w:r w:rsidRPr="00040A94">
        <w:rPr>
          <w:rFonts w:ascii="Times New Roman" w:hAnsi="Times New Roman"/>
          <w:szCs w:val="24"/>
        </w:rPr>
        <w:t>in the symbolic order – the stai</w:t>
      </w:r>
      <w:r w:rsidR="00215272" w:rsidRPr="00040A94">
        <w:rPr>
          <w:rFonts w:ascii="Times New Roman" w:hAnsi="Times New Roman"/>
          <w:szCs w:val="24"/>
        </w:rPr>
        <w:t>ns on the Lacanian mirror – provide the subject with opportunities to glimpse reality and free itself for the purpose of reflexive revision and progress. These gaps, in which new symbols can be produced, make</w:t>
      </w:r>
      <w:r w:rsidRPr="00040A94">
        <w:rPr>
          <w:rFonts w:ascii="Times New Roman" w:hAnsi="Times New Roman"/>
          <w:szCs w:val="24"/>
        </w:rPr>
        <w:t xml:space="preserve"> partial perceptions of reality possib</w:t>
      </w:r>
      <w:r w:rsidR="00215272" w:rsidRPr="00040A94">
        <w:rPr>
          <w:rFonts w:ascii="Times New Roman" w:hAnsi="Times New Roman"/>
          <w:szCs w:val="24"/>
        </w:rPr>
        <w:t>le as new knowledge and guides for our actions</w:t>
      </w:r>
      <w:r w:rsidRPr="00040A94">
        <w:rPr>
          <w:rFonts w:ascii="Times New Roman" w:hAnsi="Times New Roman"/>
          <w:szCs w:val="24"/>
        </w:rPr>
        <w:t xml:space="preserve">. The Lacanian twist is that, as individuals driven by a primal fear of the void of the Real, we have no choice but to </w:t>
      </w:r>
      <w:r w:rsidR="00215272" w:rsidRPr="00040A94">
        <w:rPr>
          <w:rFonts w:ascii="Times New Roman" w:hAnsi="Times New Roman"/>
          <w:szCs w:val="24"/>
        </w:rPr>
        <w:t>solicit the ideological trap that the Symbolic Order sets for us</w:t>
      </w:r>
      <w:r w:rsidRPr="00040A94">
        <w:rPr>
          <w:rFonts w:ascii="Times New Roman" w:hAnsi="Times New Roman"/>
          <w:szCs w:val="24"/>
        </w:rPr>
        <w:t xml:space="preserve">. </w:t>
      </w:r>
    </w:p>
    <w:p w14:paraId="1DE7D52F" w14:textId="77777777" w:rsidR="0042316D" w:rsidRPr="00040A94" w:rsidRDefault="0042316D" w:rsidP="00040A94">
      <w:pPr>
        <w:spacing w:line="360" w:lineRule="auto"/>
        <w:jc w:val="both"/>
        <w:rPr>
          <w:rFonts w:ascii="Times New Roman" w:hAnsi="Times New Roman"/>
          <w:szCs w:val="24"/>
        </w:rPr>
      </w:pPr>
    </w:p>
    <w:p w14:paraId="1DF81E50" w14:textId="15B1BEC1" w:rsidR="00DC648A" w:rsidRPr="00040A94" w:rsidRDefault="00DC648A" w:rsidP="00040A94">
      <w:pPr>
        <w:spacing w:line="360" w:lineRule="auto"/>
        <w:jc w:val="both"/>
        <w:rPr>
          <w:rFonts w:ascii="Times New Roman" w:hAnsi="Times New Roman"/>
          <w:szCs w:val="24"/>
        </w:rPr>
      </w:pPr>
      <w:r w:rsidRPr="00040A94">
        <w:rPr>
          <w:rFonts w:ascii="Times New Roman" w:hAnsi="Times New Roman"/>
          <w:szCs w:val="24"/>
        </w:rPr>
        <w:t xml:space="preserve">However, specific Symbolic Orders become ideologically entrenched in specific </w:t>
      </w:r>
      <w:r w:rsidR="00215272" w:rsidRPr="00040A94">
        <w:rPr>
          <w:rFonts w:ascii="Times New Roman" w:hAnsi="Times New Roman"/>
          <w:szCs w:val="24"/>
        </w:rPr>
        <w:t xml:space="preserve">real </w:t>
      </w:r>
      <w:r w:rsidRPr="00040A94">
        <w:rPr>
          <w:rFonts w:ascii="Times New Roman" w:hAnsi="Times New Roman"/>
          <w:szCs w:val="24"/>
        </w:rPr>
        <w:t>historical circumstances. When these</w:t>
      </w:r>
      <w:r w:rsidR="00215272" w:rsidRPr="00040A94">
        <w:rPr>
          <w:rFonts w:ascii="Times New Roman" w:hAnsi="Times New Roman"/>
          <w:szCs w:val="24"/>
        </w:rPr>
        <w:t xml:space="preserve"> circumstances undergo change</w:t>
      </w:r>
      <w:r w:rsidRPr="00040A94">
        <w:rPr>
          <w:rFonts w:ascii="Times New Roman" w:hAnsi="Times New Roman"/>
          <w:szCs w:val="24"/>
        </w:rPr>
        <w:t xml:space="preserve"> the entrenched Symbolic Order becom</w:t>
      </w:r>
      <w:r w:rsidR="00215272" w:rsidRPr="00040A94">
        <w:rPr>
          <w:rFonts w:ascii="Times New Roman" w:hAnsi="Times New Roman"/>
          <w:szCs w:val="24"/>
        </w:rPr>
        <w:t>es obsolete and dysfunctional.</w:t>
      </w:r>
      <w:r w:rsidRPr="00040A94">
        <w:rPr>
          <w:rFonts w:ascii="Times New Roman" w:hAnsi="Times New Roman"/>
          <w:szCs w:val="24"/>
        </w:rPr>
        <w:t xml:space="preserve"> Johnston (2008) calls this descent into dysfunctionality </w:t>
      </w:r>
      <w:r w:rsidRPr="00040A94">
        <w:rPr>
          <w:rFonts w:ascii="Times New Roman" w:hAnsi="Times New Roman"/>
          <w:i/>
          <w:szCs w:val="24"/>
        </w:rPr>
        <w:t>deaptation</w:t>
      </w:r>
      <w:r w:rsidR="00215272" w:rsidRPr="00040A94">
        <w:rPr>
          <w:rFonts w:ascii="Times New Roman" w:hAnsi="Times New Roman"/>
          <w:szCs w:val="24"/>
        </w:rPr>
        <w:t xml:space="preserve">, which, ideally, </w:t>
      </w:r>
      <w:r w:rsidRPr="00040A94">
        <w:rPr>
          <w:rFonts w:ascii="Times New Roman" w:hAnsi="Times New Roman"/>
          <w:szCs w:val="24"/>
        </w:rPr>
        <w:t>can</w:t>
      </w:r>
      <w:r w:rsidR="0042316D" w:rsidRPr="00040A94">
        <w:rPr>
          <w:rFonts w:ascii="Times New Roman" w:hAnsi="Times New Roman"/>
          <w:szCs w:val="24"/>
        </w:rPr>
        <w:t xml:space="preserve"> be counteracted by replacing the once </w:t>
      </w:r>
      <w:r w:rsidRPr="00040A94">
        <w:rPr>
          <w:rFonts w:ascii="Times New Roman" w:hAnsi="Times New Roman"/>
          <w:szCs w:val="24"/>
        </w:rPr>
        <w:t xml:space="preserve">secure but </w:t>
      </w:r>
      <w:r w:rsidR="0042316D" w:rsidRPr="00040A94">
        <w:rPr>
          <w:rFonts w:ascii="Times New Roman" w:hAnsi="Times New Roman"/>
          <w:szCs w:val="24"/>
        </w:rPr>
        <w:t xml:space="preserve">often </w:t>
      </w:r>
      <w:r w:rsidRPr="00040A94">
        <w:rPr>
          <w:rFonts w:ascii="Times New Roman" w:hAnsi="Times New Roman"/>
          <w:szCs w:val="24"/>
        </w:rPr>
        <w:t>oppressive and hierarchal conservative order</w:t>
      </w:r>
      <w:r w:rsidR="0042316D" w:rsidRPr="00040A94">
        <w:rPr>
          <w:rFonts w:ascii="Times New Roman" w:hAnsi="Times New Roman"/>
          <w:szCs w:val="24"/>
        </w:rPr>
        <w:t xml:space="preserve"> – an oppression that worsens as it tries to return to its fundamentals as it wrestles with an accumulation of fetishistically disavowed knowledge of its own obsolescence – </w:t>
      </w:r>
      <w:r w:rsidRPr="00040A94">
        <w:rPr>
          <w:rFonts w:ascii="Times New Roman" w:hAnsi="Times New Roman"/>
          <w:szCs w:val="24"/>
        </w:rPr>
        <w:t>with a reflexive and egalitarian orde</w:t>
      </w:r>
      <w:r w:rsidR="00215272" w:rsidRPr="00040A94">
        <w:rPr>
          <w:rFonts w:ascii="Times New Roman" w:hAnsi="Times New Roman"/>
          <w:szCs w:val="24"/>
        </w:rPr>
        <w:t>r. B</w:t>
      </w:r>
      <w:r w:rsidRPr="00040A94">
        <w:rPr>
          <w:rFonts w:ascii="Times New Roman" w:hAnsi="Times New Roman"/>
          <w:szCs w:val="24"/>
        </w:rPr>
        <w:t>ut the crucial point is that either order is better than no order at all. Deconstructing and abolish</w:t>
      </w:r>
      <w:r w:rsidR="00215272" w:rsidRPr="00040A94">
        <w:rPr>
          <w:rFonts w:ascii="Times New Roman" w:hAnsi="Times New Roman"/>
          <w:szCs w:val="24"/>
        </w:rPr>
        <w:t xml:space="preserve">ing all coherent symbolism </w:t>
      </w:r>
      <w:r w:rsidRPr="00040A94">
        <w:rPr>
          <w:rFonts w:ascii="Times New Roman" w:hAnsi="Times New Roman"/>
          <w:szCs w:val="24"/>
        </w:rPr>
        <w:t>to set ourselves ‘fre</w:t>
      </w:r>
      <w:r w:rsidR="0042316D" w:rsidRPr="00040A94">
        <w:rPr>
          <w:rFonts w:ascii="Times New Roman" w:hAnsi="Times New Roman"/>
          <w:szCs w:val="24"/>
        </w:rPr>
        <w:t>e’ as detached individuals</w:t>
      </w:r>
      <w:r w:rsidRPr="00040A94">
        <w:rPr>
          <w:rFonts w:ascii="Times New Roman" w:hAnsi="Times New Roman"/>
          <w:szCs w:val="24"/>
        </w:rPr>
        <w:t xml:space="preserve"> </w:t>
      </w:r>
      <w:r w:rsidR="00215272" w:rsidRPr="00040A94">
        <w:rPr>
          <w:rFonts w:ascii="Times New Roman" w:hAnsi="Times New Roman"/>
          <w:szCs w:val="24"/>
        </w:rPr>
        <w:t xml:space="preserve">and relying on spontaneous resistance and renewal from the ruins, </w:t>
      </w:r>
      <w:r w:rsidRPr="00040A94">
        <w:rPr>
          <w:rFonts w:ascii="Times New Roman" w:hAnsi="Times New Roman"/>
          <w:szCs w:val="24"/>
        </w:rPr>
        <w:t>as we have encouraged to do in the liberal-postmodern era, prevents us from overcoming our primal fear</w:t>
      </w:r>
      <w:r w:rsidR="0042316D" w:rsidRPr="00040A94">
        <w:rPr>
          <w:rFonts w:ascii="Times New Roman" w:hAnsi="Times New Roman"/>
          <w:szCs w:val="24"/>
        </w:rPr>
        <w:t>s</w:t>
      </w:r>
      <w:r w:rsidRPr="00040A94">
        <w:rPr>
          <w:rFonts w:ascii="Times New Roman" w:hAnsi="Times New Roman"/>
          <w:szCs w:val="24"/>
        </w:rPr>
        <w:t>. Therefore</w:t>
      </w:r>
      <w:r w:rsidR="00F4263B">
        <w:rPr>
          <w:rFonts w:ascii="Times New Roman" w:hAnsi="Times New Roman"/>
          <w:szCs w:val="24"/>
        </w:rPr>
        <w:t>,</w:t>
      </w:r>
      <w:r w:rsidRPr="00040A94">
        <w:rPr>
          <w:rFonts w:ascii="Times New Roman" w:hAnsi="Times New Roman"/>
          <w:szCs w:val="24"/>
        </w:rPr>
        <w:t xml:space="preserve"> this </w:t>
      </w:r>
      <w:r w:rsidRPr="00040A94">
        <w:rPr>
          <w:rFonts w:ascii="Times New Roman" w:hAnsi="Times New Roman"/>
          <w:i/>
          <w:szCs w:val="24"/>
        </w:rPr>
        <w:t>intensifies rather than transcends</w:t>
      </w:r>
      <w:r w:rsidRPr="00040A94">
        <w:rPr>
          <w:rFonts w:ascii="Times New Roman" w:hAnsi="Times New Roman"/>
          <w:szCs w:val="24"/>
        </w:rPr>
        <w:t xml:space="preserve"> the emotional need for a coherent order of symbols, </w:t>
      </w:r>
      <w:r w:rsidR="0042316D" w:rsidRPr="00040A94">
        <w:rPr>
          <w:rFonts w:ascii="Times New Roman" w:hAnsi="Times New Roman"/>
          <w:szCs w:val="24"/>
        </w:rPr>
        <w:t xml:space="preserve">which can be met temporarily </w:t>
      </w:r>
      <w:r w:rsidRPr="00040A94">
        <w:rPr>
          <w:rFonts w:ascii="Times New Roman" w:hAnsi="Times New Roman"/>
          <w:szCs w:val="24"/>
        </w:rPr>
        <w:t xml:space="preserve">by consumer </w:t>
      </w:r>
      <w:r w:rsidR="0042316D" w:rsidRPr="00040A94">
        <w:rPr>
          <w:rFonts w:ascii="Times New Roman" w:hAnsi="Times New Roman"/>
          <w:szCs w:val="24"/>
        </w:rPr>
        <w:t>culture’s surrogate order, or – when that mask slips and reality’s traumas multiply and bite hard (See Winlow 2014; Ellis 2016) to activate objectless anxiety (Hall 2012a) – more substantially</w:t>
      </w:r>
      <w:r w:rsidRPr="00040A94">
        <w:rPr>
          <w:rFonts w:ascii="Times New Roman" w:hAnsi="Times New Roman"/>
          <w:szCs w:val="24"/>
        </w:rPr>
        <w:t xml:space="preserve"> by the return of regressive collective forms suc</w:t>
      </w:r>
      <w:r w:rsidR="0042316D" w:rsidRPr="00040A94">
        <w:rPr>
          <w:rFonts w:ascii="Times New Roman" w:hAnsi="Times New Roman"/>
          <w:szCs w:val="24"/>
        </w:rPr>
        <w:t>h as fundamentalist religion,</w:t>
      </w:r>
      <w:r w:rsidRPr="00040A94">
        <w:rPr>
          <w:rFonts w:ascii="Times New Roman" w:hAnsi="Times New Roman"/>
          <w:szCs w:val="24"/>
        </w:rPr>
        <w:t xml:space="preserve"> nationa</w:t>
      </w:r>
      <w:r w:rsidR="0042316D" w:rsidRPr="00040A94">
        <w:rPr>
          <w:rFonts w:ascii="Times New Roman" w:hAnsi="Times New Roman"/>
          <w:szCs w:val="24"/>
        </w:rPr>
        <w:t>lism and the classical security state</w:t>
      </w:r>
      <w:r w:rsidRPr="00040A94">
        <w:rPr>
          <w:rFonts w:ascii="Times New Roman" w:hAnsi="Times New Roman"/>
          <w:szCs w:val="24"/>
        </w:rPr>
        <w:t xml:space="preserve">. This is how the liberal fantasy and praxis of total individual freedom always descends into oppressive forms of intervention and control. </w:t>
      </w:r>
    </w:p>
    <w:p w14:paraId="52AF9484" w14:textId="77777777" w:rsidR="00DC648A" w:rsidRPr="00040A94" w:rsidRDefault="00DC648A" w:rsidP="00040A94">
      <w:pPr>
        <w:spacing w:line="360" w:lineRule="auto"/>
        <w:jc w:val="both"/>
        <w:rPr>
          <w:rFonts w:ascii="Times New Roman" w:hAnsi="Times New Roman"/>
          <w:szCs w:val="24"/>
        </w:rPr>
      </w:pPr>
    </w:p>
    <w:p w14:paraId="53E886D2" w14:textId="2482F18E" w:rsidR="00DC648A" w:rsidRPr="00040A94" w:rsidRDefault="004834CE" w:rsidP="00040A94">
      <w:pPr>
        <w:spacing w:line="360" w:lineRule="auto"/>
        <w:jc w:val="both"/>
        <w:rPr>
          <w:rFonts w:ascii="Times New Roman" w:hAnsi="Times New Roman"/>
          <w:szCs w:val="24"/>
        </w:rPr>
      </w:pPr>
      <w:r w:rsidRPr="00040A94">
        <w:rPr>
          <w:rFonts w:ascii="Times New Roman" w:hAnsi="Times New Roman"/>
          <w:szCs w:val="24"/>
        </w:rPr>
        <w:t>Because</w:t>
      </w:r>
      <w:r w:rsidR="00DC648A" w:rsidRPr="00040A94">
        <w:rPr>
          <w:rFonts w:ascii="Times New Roman" w:hAnsi="Times New Roman"/>
          <w:szCs w:val="24"/>
        </w:rPr>
        <w:t xml:space="preserve"> no true individuation </w:t>
      </w:r>
      <w:r w:rsidRPr="00040A94">
        <w:rPr>
          <w:rFonts w:ascii="Times New Roman" w:hAnsi="Times New Roman"/>
          <w:szCs w:val="24"/>
        </w:rPr>
        <w:t xml:space="preserve">can constitute itself </w:t>
      </w:r>
      <w:r w:rsidR="00DC648A" w:rsidRPr="00040A94">
        <w:rPr>
          <w:rFonts w:ascii="Times New Roman" w:hAnsi="Times New Roman"/>
          <w:szCs w:val="24"/>
        </w:rPr>
        <w:t>without some sort of collective existence to affirm identity (see Simondon, 1964), liberal-postmodernism</w:t>
      </w:r>
      <w:r w:rsidRPr="00040A94">
        <w:rPr>
          <w:rFonts w:ascii="Times New Roman" w:hAnsi="Times New Roman"/>
          <w:szCs w:val="24"/>
        </w:rPr>
        <w:t>’s new post-Kantian cult of indeterminacy, pragmatism, irony and contingency</w:t>
      </w:r>
      <w:r w:rsidR="00DC648A" w:rsidRPr="00040A94">
        <w:rPr>
          <w:rFonts w:ascii="Times New Roman" w:hAnsi="Times New Roman"/>
          <w:szCs w:val="24"/>
        </w:rPr>
        <w:t xml:space="preserve"> has set us up for perma</w:t>
      </w:r>
      <w:r w:rsidRPr="00040A94">
        <w:rPr>
          <w:rFonts w:ascii="Times New Roman" w:hAnsi="Times New Roman"/>
          <w:szCs w:val="24"/>
        </w:rPr>
        <w:t xml:space="preserve">nent insecurity and </w:t>
      </w:r>
      <w:r w:rsidR="00DC648A" w:rsidRPr="00040A94">
        <w:rPr>
          <w:rFonts w:ascii="Times New Roman" w:hAnsi="Times New Roman"/>
          <w:szCs w:val="24"/>
        </w:rPr>
        <w:t xml:space="preserve">driven us to </w:t>
      </w:r>
      <w:r w:rsidR="00DC648A" w:rsidRPr="00040A94">
        <w:rPr>
          <w:rFonts w:ascii="Times New Roman" w:hAnsi="Times New Roman"/>
          <w:i/>
          <w:szCs w:val="24"/>
        </w:rPr>
        <w:t>actively solicit</w:t>
      </w:r>
      <w:r w:rsidR="00DC648A" w:rsidRPr="00040A94">
        <w:rPr>
          <w:rFonts w:ascii="Times New Roman" w:hAnsi="Times New Roman"/>
          <w:szCs w:val="24"/>
        </w:rPr>
        <w:t xml:space="preserve"> forms of repressive external control. The criminological aspect of transcendental materialism’s philosophical framework </w:t>
      </w:r>
      <w:r w:rsidRPr="00040A94">
        <w:rPr>
          <w:rFonts w:ascii="Times New Roman" w:hAnsi="Times New Roman"/>
          <w:szCs w:val="24"/>
        </w:rPr>
        <w:t xml:space="preserve">now becomes clear. </w:t>
      </w:r>
      <w:r w:rsidR="00DC648A" w:rsidRPr="00040A94">
        <w:rPr>
          <w:rFonts w:ascii="Times New Roman" w:hAnsi="Times New Roman"/>
          <w:szCs w:val="24"/>
        </w:rPr>
        <w:t xml:space="preserve">If </w:t>
      </w:r>
      <w:r w:rsidR="00DC648A" w:rsidRPr="00F32F4F">
        <w:rPr>
          <w:rFonts w:ascii="Times New Roman" w:hAnsi="Times New Roman"/>
          <w:szCs w:val="24"/>
        </w:rPr>
        <w:t xml:space="preserve">Soper (1995) </w:t>
      </w:r>
      <w:r w:rsidR="00DC648A" w:rsidRPr="00040A94">
        <w:rPr>
          <w:rFonts w:ascii="Times New Roman" w:hAnsi="Times New Roman"/>
          <w:szCs w:val="24"/>
        </w:rPr>
        <w:t>is righ</w:t>
      </w:r>
      <w:r w:rsidR="00FA55B8" w:rsidRPr="00040A94">
        <w:rPr>
          <w:rFonts w:ascii="Times New Roman" w:hAnsi="Times New Roman"/>
          <w:szCs w:val="24"/>
        </w:rPr>
        <w:t xml:space="preserve">t that </w:t>
      </w:r>
      <w:r w:rsidR="00DC648A" w:rsidRPr="00040A94">
        <w:rPr>
          <w:rFonts w:ascii="Times New Roman" w:hAnsi="Times New Roman"/>
          <w:szCs w:val="24"/>
        </w:rPr>
        <w:t>liberalism’s immaterial</w:t>
      </w:r>
      <w:r w:rsidR="00FA55B8" w:rsidRPr="00040A94">
        <w:rPr>
          <w:rFonts w:ascii="Times New Roman" w:hAnsi="Times New Roman"/>
          <w:szCs w:val="24"/>
        </w:rPr>
        <w:t xml:space="preserve"> and disinterested</w:t>
      </w:r>
      <w:r w:rsidR="00DC648A" w:rsidRPr="00040A94">
        <w:rPr>
          <w:rFonts w:ascii="Times New Roman" w:hAnsi="Times New Roman"/>
          <w:szCs w:val="24"/>
        </w:rPr>
        <w:t xml:space="preserve"> </w:t>
      </w:r>
      <w:r w:rsidR="00DC648A" w:rsidRPr="00040A94">
        <w:rPr>
          <w:rFonts w:ascii="Times New Roman" w:hAnsi="Times New Roman"/>
          <w:i/>
          <w:szCs w:val="24"/>
        </w:rPr>
        <w:t>transcendental subject</w:t>
      </w:r>
      <w:r w:rsidR="00DC648A" w:rsidRPr="00040A94">
        <w:rPr>
          <w:rFonts w:ascii="Times New Roman" w:hAnsi="Times New Roman"/>
          <w:szCs w:val="24"/>
        </w:rPr>
        <w:t xml:space="preserve"> </w:t>
      </w:r>
      <w:r w:rsidR="00FA55B8" w:rsidRPr="00040A94">
        <w:rPr>
          <w:rFonts w:ascii="Times New Roman" w:hAnsi="Times New Roman"/>
          <w:szCs w:val="24"/>
        </w:rPr>
        <w:t>constantly dissipates</w:t>
      </w:r>
      <w:r w:rsidR="00DC648A" w:rsidRPr="00040A94">
        <w:rPr>
          <w:rFonts w:ascii="Times New Roman" w:hAnsi="Times New Roman"/>
          <w:szCs w:val="24"/>
        </w:rPr>
        <w:t xml:space="preserve"> the physical energy needed to activate and sustain eth</w:t>
      </w:r>
      <w:r w:rsidR="00FA55B8" w:rsidRPr="00040A94">
        <w:rPr>
          <w:rFonts w:ascii="Times New Roman" w:hAnsi="Times New Roman"/>
          <w:szCs w:val="24"/>
        </w:rPr>
        <w:t>ical and political projects,</w:t>
      </w:r>
      <w:r w:rsidR="00F32F4F">
        <w:rPr>
          <w:rFonts w:ascii="Times New Roman" w:hAnsi="Times New Roman"/>
          <w:szCs w:val="24"/>
        </w:rPr>
        <w:t xml:space="preserve"> draining off</w:t>
      </w:r>
      <w:r w:rsidR="00DC648A" w:rsidRPr="00040A94">
        <w:rPr>
          <w:rFonts w:ascii="Times New Roman" w:hAnsi="Times New Roman"/>
          <w:szCs w:val="24"/>
        </w:rPr>
        <w:t xml:space="preserve"> this energy into the realm of objectless anxiety has a number of deleterious consequences. It endlessly postpones vital political interventions. It incorporates the subject into a </w:t>
      </w:r>
      <w:r w:rsidR="00FA55B8" w:rsidRPr="00040A94">
        <w:rPr>
          <w:rFonts w:ascii="Times New Roman" w:hAnsi="Times New Roman"/>
          <w:szCs w:val="24"/>
        </w:rPr>
        <w:t xml:space="preserve">melancholic </w:t>
      </w:r>
      <w:r w:rsidR="00DC648A" w:rsidRPr="00040A94">
        <w:rPr>
          <w:rFonts w:ascii="Times New Roman" w:hAnsi="Times New Roman"/>
          <w:szCs w:val="24"/>
        </w:rPr>
        <w:t xml:space="preserve">fantasy of </w:t>
      </w:r>
      <w:r w:rsidR="00FA55B8" w:rsidRPr="00040A94">
        <w:rPr>
          <w:rFonts w:ascii="Times New Roman" w:hAnsi="Times New Roman"/>
          <w:szCs w:val="24"/>
        </w:rPr>
        <w:t>loss in the past and a fearful fantasy of anticipated loss in the</w:t>
      </w:r>
      <w:r w:rsidR="00DC648A" w:rsidRPr="00040A94">
        <w:rPr>
          <w:rFonts w:ascii="Times New Roman" w:hAnsi="Times New Roman"/>
          <w:szCs w:val="24"/>
        </w:rPr>
        <w:t xml:space="preserve"> future (</w:t>
      </w:r>
      <w:r w:rsidR="00B96CF5">
        <w:rPr>
          <w:rFonts w:ascii="Times New Roman" w:hAnsi="Times New Roman"/>
          <w:szCs w:val="24"/>
        </w:rPr>
        <w:t>Winlow et al. 2017)</w:t>
      </w:r>
      <w:r w:rsidR="00FA55B8" w:rsidRPr="00040A94">
        <w:rPr>
          <w:rFonts w:ascii="Times New Roman" w:hAnsi="Times New Roman"/>
          <w:szCs w:val="24"/>
        </w:rPr>
        <w:t>. This fantasy intensifies and monopolises culture and the psyche as postmodern liberalism</w:t>
      </w:r>
      <w:r w:rsidR="00DC648A" w:rsidRPr="00040A94">
        <w:rPr>
          <w:rFonts w:ascii="Times New Roman" w:hAnsi="Times New Roman"/>
          <w:szCs w:val="24"/>
        </w:rPr>
        <w:t xml:space="preserve"> endless</w:t>
      </w:r>
      <w:r w:rsidR="00FA55B8" w:rsidRPr="00040A94">
        <w:rPr>
          <w:rFonts w:ascii="Times New Roman" w:hAnsi="Times New Roman"/>
          <w:szCs w:val="24"/>
        </w:rPr>
        <w:t>ly postpones</w:t>
      </w:r>
      <w:r w:rsidR="00DC648A" w:rsidRPr="00040A94">
        <w:rPr>
          <w:rFonts w:ascii="Times New Roman" w:hAnsi="Times New Roman"/>
          <w:szCs w:val="24"/>
        </w:rPr>
        <w:t xml:space="preserve"> real political intervention in the capitalist s</w:t>
      </w:r>
      <w:r w:rsidR="00FA55B8" w:rsidRPr="00040A94">
        <w:rPr>
          <w:rFonts w:ascii="Times New Roman" w:hAnsi="Times New Roman"/>
          <w:szCs w:val="24"/>
        </w:rPr>
        <w:t>ystem to produce overwhelming</w:t>
      </w:r>
      <w:r w:rsidR="00DC648A" w:rsidRPr="00040A94">
        <w:rPr>
          <w:rFonts w:ascii="Times New Roman" w:hAnsi="Times New Roman"/>
          <w:szCs w:val="24"/>
        </w:rPr>
        <w:t xml:space="preserve"> feeling</w:t>
      </w:r>
      <w:r w:rsidR="00FA55B8" w:rsidRPr="00040A94">
        <w:rPr>
          <w:rFonts w:ascii="Times New Roman" w:hAnsi="Times New Roman"/>
          <w:szCs w:val="24"/>
        </w:rPr>
        <w:t>s</w:t>
      </w:r>
      <w:r w:rsidR="00DC648A" w:rsidRPr="00040A94">
        <w:rPr>
          <w:rFonts w:ascii="Times New Roman" w:hAnsi="Times New Roman"/>
          <w:szCs w:val="24"/>
        </w:rPr>
        <w:t xml:space="preserve"> of an impending </w:t>
      </w:r>
      <w:r w:rsidR="00FA55B8" w:rsidRPr="00040A94">
        <w:rPr>
          <w:rFonts w:ascii="Times New Roman" w:hAnsi="Times New Roman"/>
          <w:szCs w:val="24"/>
        </w:rPr>
        <w:t xml:space="preserve">general </w:t>
      </w:r>
      <w:r w:rsidR="00DC648A" w:rsidRPr="00040A94">
        <w:rPr>
          <w:rFonts w:ascii="Times New Roman" w:hAnsi="Times New Roman"/>
          <w:szCs w:val="24"/>
        </w:rPr>
        <w:t>loss of wealth, status</w:t>
      </w:r>
      <w:r w:rsidR="00FA55B8" w:rsidRPr="00040A94">
        <w:rPr>
          <w:rFonts w:ascii="Times New Roman" w:hAnsi="Times New Roman"/>
          <w:szCs w:val="24"/>
        </w:rPr>
        <w:t xml:space="preserve"> and security with no </w:t>
      </w:r>
      <w:r w:rsidR="00DC648A" w:rsidRPr="00040A94">
        <w:rPr>
          <w:rFonts w:ascii="Times New Roman" w:hAnsi="Times New Roman"/>
          <w:szCs w:val="24"/>
        </w:rPr>
        <w:t xml:space="preserve">means of averting it or receiving </w:t>
      </w:r>
      <w:r w:rsidR="00FA55B8" w:rsidRPr="00040A94">
        <w:rPr>
          <w:rFonts w:ascii="Times New Roman" w:hAnsi="Times New Roman"/>
          <w:szCs w:val="24"/>
        </w:rPr>
        <w:t xml:space="preserve">some sort of </w:t>
      </w:r>
      <w:r w:rsidR="00DC648A" w:rsidRPr="00040A94">
        <w:rPr>
          <w:rFonts w:ascii="Times New Roman" w:hAnsi="Times New Roman"/>
          <w:szCs w:val="24"/>
        </w:rPr>
        <w:t xml:space="preserve">compensation. This </w:t>
      </w:r>
      <w:r w:rsidR="00FA55B8" w:rsidRPr="00040A94">
        <w:rPr>
          <w:rFonts w:ascii="Times New Roman" w:hAnsi="Times New Roman"/>
          <w:szCs w:val="24"/>
        </w:rPr>
        <w:t>propels populations into a generalised zemiological fantasy, a nightmarish vision</w:t>
      </w:r>
      <w:r w:rsidR="00DC648A" w:rsidRPr="00040A94">
        <w:rPr>
          <w:rFonts w:ascii="Times New Roman" w:hAnsi="Times New Roman"/>
          <w:szCs w:val="24"/>
        </w:rPr>
        <w:t xml:space="preserve"> of an impending fall with no safety n</w:t>
      </w:r>
      <w:r w:rsidR="00FA55B8" w:rsidRPr="00040A94">
        <w:rPr>
          <w:rFonts w:ascii="Times New Roman" w:hAnsi="Times New Roman"/>
          <w:szCs w:val="24"/>
        </w:rPr>
        <w:t>et</w:t>
      </w:r>
      <w:r w:rsidR="00724CCA" w:rsidRPr="00040A94">
        <w:rPr>
          <w:rFonts w:ascii="Times New Roman" w:hAnsi="Times New Roman"/>
          <w:szCs w:val="24"/>
        </w:rPr>
        <w:t>. This</w:t>
      </w:r>
      <w:r w:rsidR="00DC648A" w:rsidRPr="00040A94">
        <w:rPr>
          <w:rFonts w:ascii="Times New Roman" w:hAnsi="Times New Roman"/>
          <w:szCs w:val="24"/>
        </w:rPr>
        <w:t xml:space="preserve"> acted as the powerful ideological advocate for the ascent of neoliberalism after 1971, when capitalism once again began to descend into recession despite the efforts of the Keynesian stabilisation infrastructure. </w:t>
      </w:r>
      <w:r w:rsidR="00724CCA" w:rsidRPr="00040A94">
        <w:rPr>
          <w:rFonts w:ascii="Times New Roman" w:hAnsi="Times New Roman"/>
          <w:szCs w:val="24"/>
        </w:rPr>
        <w:t>Now that neoliberalism is failing and an alternative has been accepted as either impossible or contingent on unknown spontaneous processes of organic dissent and subjective renewal, fundamental fantasies from the past return to assert themselves in our midst.</w:t>
      </w:r>
    </w:p>
    <w:p w14:paraId="1A890467" w14:textId="77777777" w:rsidR="00DC648A" w:rsidRPr="00040A94" w:rsidRDefault="00DC648A" w:rsidP="00040A94">
      <w:pPr>
        <w:spacing w:line="360" w:lineRule="auto"/>
        <w:jc w:val="both"/>
        <w:rPr>
          <w:rFonts w:ascii="Times New Roman" w:hAnsi="Times New Roman"/>
          <w:szCs w:val="24"/>
        </w:rPr>
      </w:pPr>
    </w:p>
    <w:p w14:paraId="5FF5EE9D" w14:textId="4D7778A5" w:rsidR="0027045D" w:rsidRPr="00040A94" w:rsidRDefault="00724CCA" w:rsidP="00040A94">
      <w:pPr>
        <w:spacing w:line="360" w:lineRule="auto"/>
        <w:jc w:val="both"/>
        <w:rPr>
          <w:rFonts w:ascii="Times New Roman" w:hAnsi="Times New Roman"/>
          <w:szCs w:val="24"/>
        </w:rPr>
      </w:pPr>
      <w:r w:rsidRPr="00040A94">
        <w:rPr>
          <w:rFonts w:ascii="Times New Roman" w:hAnsi="Times New Roman"/>
          <w:szCs w:val="24"/>
        </w:rPr>
        <w:t>C</w:t>
      </w:r>
      <w:r w:rsidR="00DC648A" w:rsidRPr="00040A94">
        <w:rPr>
          <w:rFonts w:ascii="Times New Roman" w:hAnsi="Times New Roman"/>
          <w:szCs w:val="24"/>
        </w:rPr>
        <w:t>apitalism’s fundamental fantasy is</w:t>
      </w:r>
      <w:r w:rsidRPr="00040A94">
        <w:rPr>
          <w:rFonts w:ascii="Times New Roman" w:hAnsi="Times New Roman"/>
          <w:szCs w:val="24"/>
        </w:rPr>
        <w:t xml:space="preserve"> the main contender in the general revivalist effusion.  It rests on the celebrated narrative</w:t>
      </w:r>
      <w:r w:rsidR="00DC648A" w:rsidRPr="00040A94">
        <w:rPr>
          <w:rFonts w:ascii="Times New Roman" w:hAnsi="Times New Roman"/>
          <w:szCs w:val="24"/>
        </w:rPr>
        <w:t xml:space="preserve"> of a socioeconomic rags-to-riches situation that never existed for the majority, a world full of opportunities for poor individuals to turn a buck and achieve wealth and status. Now, in the post-political era of capitalist realism,</w:t>
      </w:r>
      <w:r w:rsidRPr="00040A94">
        <w:rPr>
          <w:rFonts w:ascii="Times New Roman" w:hAnsi="Times New Roman"/>
          <w:szCs w:val="24"/>
        </w:rPr>
        <w:t xml:space="preserve"> this and all other contending fantasies simply pump a profuse diversity of deaptative ideologies into the air. All are obsolete and none can guarantee the individual’s social comfort or economic survival. </w:t>
      </w:r>
      <w:r w:rsidR="00DC648A" w:rsidRPr="00040A94">
        <w:rPr>
          <w:rFonts w:ascii="Times New Roman" w:hAnsi="Times New Roman"/>
          <w:szCs w:val="24"/>
        </w:rPr>
        <w:t xml:space="preserve"> </w:t>
      </w:r>
      <w:r w:rsidRPr="00040A94">
        <w:rPr>
          <w:rFonts w:ascii="Times New Roman" w:hAnsi="Times New Roman"/>
          <w:szCs w:val="24"/>
        </w:rPr>
        <w:t xml:space="preserve">This </w:t>
      </w:r>
      <w:r w:rsidR="00DC648A" w:rsidRPr="00040A94">
        <w:rPr>
          <w:rFonts w:ascii="Times New Roman" w:hAnsi="Times New Roman"/>
          <w:szCs w:val="24"/>
        </w:rPr>
        <w:t xml:space="preserve">places </w:t>
      </w:r>
      <w:r w:rsidRPr="00040A94">
        <w:rPr>
          <w:rFonts w:ascii="Times New Roman" w:hAnsi="Times New Roman"/>
          <w:szCs w:val="24"/>
        </w:rPr>
        <w:t xml:space="preserve">huge </w:t>
      </w:r>
      <w:r w:rsidR="00DC648A" w:rsidRPr="00040A94">
        <w:rPr>
          <w:rFonts w:ascii="Times New Roman" w:hAnsi="Times New Roman"/>
          <w:szCs w:val="24"/>
        </w:rPr>
        <w:t>strain on the precarious individual’s likelihood of remai</w:t>
      </w:r>
      <w:r w:rsidRPr="00040A94">
        <w:rPr>
          <w:rFonts w:ascii="Times New Roman" w:hAnsi="Times New Roman"/>
          <w:szCs w:val="24"/>
        </w:rPr>
        <w:t>ning within the law. C</w:t>
      </w:r>
      <w:r w:rsidR="00DC648A" w:rsidRPr="00040A94">
        <w:rPr>
          <w:rFonts w:ascii="Times New Roman" w:hAnsi="Times New Roman"/>
          <w:szCs w:val="24"/>
        </w:rPr>
        <w:t xml:space="preserve">riminogenic </w:t>
      </w:r>
      <w:r w:rsidRPr="00040A94">
        <w:rPr>
          <w:rFonts w:ascii="Times New Roman" w:hAnsi="Times New Roman"/>
          <w:szCs w:val="24"/>
        </w:rPr>
        <w:t xml:space="preserve">and zemiogenic </w:t>
      </w:r>
      <w:r w:rsidR="00DC648A" w:rsidRPr="00040A94">
        <w:rPr>
          <w:rFonts w:ascii="Times New Roman" w:hAnsi="Times New Roman"/>
          <w:szCs w:val="24"/>
        </w:rPr>
        <w:t xml:space="preserve">tendencies </w:t>
      </w:r>
      <w:r w:rsidRPr="00040A94">
        <w:rPr>
          <w:rFonts w:ascii="Times New Roman" w:hAnsi="Times New Roman"/>
          <w:szCs w:val="24"/>
        </w:rPr>
        <w:t xml:space="preserve">are diffused </w:t>
      </w:r>
      <w:r w:rsidR="00DC648A" w:rsidRPr="00040A94">
        <w:rPr>
          <w:rFonts w:ascii="Times New Roman" w:hAnsi="Times New Roman"/>
          <w:szCs w:val="24"/>
        </w:rPr>
        <w:t>throughout the social order from the ghetto to the boardro</w:t>
      </w:r>
      <w:r w:rsidR="0027045D" w:rsidRPr="00040A94">
        <w:rPr>
          <w:rFonts w:ascii="Times New Roman" w:hAnsi="Times New Roman"/>
          <w:szCs w:val="24"/>
        </w:rPr>
        <w:t>om as individuals bang their heads against a confusing diversity of brick walls blocking off the future. These tendencies that</w:t>
      </w:r>
      <w:r w:rsidR="00DC648A" w:rsidRPr="00040A94">
        <w:rPr>
          <w:rFonts w:ascii="Times New Roman" w:hAnsi="Times New Roman"/>
          <w:szCs w:val="24"/>
        </w:rPr>
        <w:t xml:space="preserve"> are now leading to systemic </w:t>
      </w:r>
      <w:r w:rsidR="00F32F4F">
        <w:rPr>
          <w:rFonts w:ascii="Times New Roman" w:hAnsi="Times New Roman"/>
          <w:szCs w:val="24"/>
        </w:rPr>
        <w:t>corruption</w:t>
      </w:r>
      <w:r w:rsidR="00DC648A" w:rsidRPr="00040A94">
        <w:rPr>
          <w:rFonts w:ascii="Times New Roman" w:hAnsi="Times New Roman"/>
          <w:szCs w:val="24"/>
        </w:rPr>
        <w:t>.</w:t>
      </w:r>
    </w:p>
    <w:p w14:paraId="7D4E62DC" w14:textId="77777777" w:rsidR="0027045D" w:rsidRPr="00040A94" w:rsidRDefault="0027045D" w:rsidP="00040A94">
      <w:pPr>
        <w:spacing w:line="360" w:lineRule="auto"/>
        <w:jc w:val="both"/>
        <w:rPr>
          <w:rFonts w:ascii="Times New Roman" w:hAnsi="Times New Roman"/>
          <w:szCs w:val="24"/>
        </w:rPr>
      </w:pPr>
    </w:p>
    <w:p w14:paraId="4333968C" w14:textId="77777777" w:rsidR="0027045D" w:rsidRPr="00040A94" w:rsidRDefault="0027045D" w:rsidP="00040A94">
      <w:pPr>
        <w:spacing w:line="360" w:lineRule="auto"/>
        <w:jc w:val="both"/>
        <w:rPr>
          <w:rFonts w:ascii="Times New Roman" w:hAnsi="Times New Roman"/>
          <w:szCs w:val="24"/>
        </w:rPr>
      </w:pPr>
    </w:p>
    <w:p w14:paraId="78CFDC1E" w14:textId="77777777" w:rsidR="0027045D" w:rsidRPr="00040A94" w:rsidRDefault="0027045D" w:rsidP="00040A94">
      <w:pPr>
        <w:spacing w:line="360" w:lineRule="auto"/>
        <w:jc w:val="both"/>
        <w:rPr>
          <w:rFonts w:ascii="Times New Roman" w:hAnsi="Times New Roman"/>
          <w:szCs w:val="24"/>
        </w:rPr>
      </w:pPr>
    </w:p>
    <w:p w14:paraId="593C57FE" w14:textId="7D71BF8D" w:rsidR="0027045D" w:rsidRPr="00040A94" w:rsidRDefault="0027045D" w:rsidP="00040A94">
      <w:pPr>
        <w:spacing w:line="360" w:lineRule="auto"/>
        <w:jc w:val="both"/>
        <w:rPr>
          <w:rFonts w:ascii="Times New Roman" w:hAnsi="Times New Roman"/>
          <w:b/>
          <w:i/>
          <w:szCs w:val="24"/>
        </w:rPr>
      </w:pPr>
      <w:r w:rsidRPr="00040A94">
        <w:rPr>
          <w:rFonts w:ascii="Times New Roman" w:hAnsi="Times New Roman"/>
          <w:b/>
          <w:i/>
          <w:szCs w:val="24"/>
        </w:rPr>
        <w:t>The Truncated Politics of Harm</w:t>
      </w:r>
    </w:p>
    <w:p w14:paraId="1BCA978E" w14:textId="77777777" w:rsidR="00DC648A" w:rsidRPr="00040A94" w:rsidRDefault="00DC648A" w:rsidP="00040A94">
      <w:pPr>
        <w:spacing w:line="360" w:lineRule="auto"/>
        <w:jc w:val="both"/>
        <w:rPr>
          <w:rFonts w:ascii="Times New Roman" w:hAnsi="Times New Roman"/>
          <w:szCs w:val="24"/>
        </w:rPr>
      </w:pPr>
    </w:p>
    <w:p w14:paraId="314ED000" w14:textId="3AD1FCA8" w:rsidR="00A35843" w:rsidRPr="00040A94" w:rsidRDefault="009B6072" w:rsidP="00040A94">
      <w:pPr>
        <w:spacing w:line="360" w:lineRule="auto"/>
        <w:jc w:val="both"/>
        <w:rPr>
          <w:rFonts w:ascii="Times New Roman" w:hAnsi="Times New Roman"/>
          <w:szCs w:val="24"/>
        </w:rPr>
      </w:pPr>
      <w:r w:rsidRPr="00040A94">
        <w:rPr>
          <w:rFonts w:ascii="Times New Roman" w:hAnsi="Times New Roman"/>
          <w:szCs w:val="24"/>
        </w:rPr>
        <w:t>In the neoliberal era</w:t>
      </w:r>
      <w:r w:rsidR="007A3C73">
        <w:rPr>
          <w:rFonts w:ascii="Times New Roman" w:hAnsi="Times New Roman"/>
          <w:szCs w:val="24"/>
        </w:rPr>
        <w:t>,</w:t>
      </w:r>
      <w:r w:rsidR="00DC648A" w:rsidRPr="00040A94">
        <w:rPr>
          <w:rFonts w:ascii="Times New Roman" w:hAnsi="Times New Roman"/>
          <w:szCs w:val="24"/>
        </w:rPr>
        <w:t xml:space="preserve"> the </w:t>
      </w:r>
      <w:r w:rsidRPr="00040A94">
        <w:rPr>
          <w:rFonts w:ascii="Times New Roman" w:hAnsi="Times New Roman"/>
          <w:szCs w:val="24"/>
        </w:rPr>
        <w:t xml:space="preserve">quest for symbolic efficiency was systematically abandoned in a flurry of relativistic </w:t>
      </w:r>
      <w:r w:rsidR="009579B9" w:rsidRPr="00040A94">
        <w:rPr>
          <w:rFonts w:ascii="Times New Roman" w:hAnsi="Times New Roman"/>
          <w:szCs w:val="24"/>
        </w:rPr>
        <w:t xml:space="preserve">interpretive </w:t>
      </w:r>
      <w:r w:rsidRPr="00040A94">
        <w:rPr>
          <w:rFonts w:ascii="Times New Roman" w:hAnsi="Times New Roman"/>
          <w:szCs w:val="24"/>
        </w:rPr>
        <w:t>paradigms that came to dominate intellectual and political life. All were centrist and quite vacuous. As the quest to represent and intervene in reality was abandoned and the ‘passion for the real’ (Badiou 2007) fragmented and fell back into</w:t>
      </w:r>
      <w:r w:rsidR="00DC648A" w:rsidRPr="00040A94">
        <w:rPr>
          <w:rFonts w:ascii="Times New Roman" w:hAnsi="Times New Roman"/>
          <w:szCs w:val="24"/>
        </w:rPr>
        <w:t xml:space="preserve"> </w:t>
      </w:r>
      <w:r w:rsidR="0027045D" w:rsidRPr="00040A94">
        <w:rPr>
          <w:rFonts w:ascii="Times New Roman" w:hAnsi="Times New Roman"/>
          <w:szCs w:val="24"/>
        </w:rPr>
        <w:t>the diversity of anachronistic fantasies</w:t>
      </w:r>
      <w:r w:rsidR="00DC648A" w:rsidRPr="00040A94">
        <w:rPr>
          <w:rFonts w:ascii="Times New Roman" w:hAnsi="Times New Roman"/>
          <w:szCs w:val="24"/>
        </w:rPr>
        <w:t xml:space="preserve"> </w:t>
      </w:r>
      <w:r w:rsidR="0027045D" w:rsidRPr="00040A94">
        <w:rPr>
          <w:rFonts w:ascii="Times New Roman" w:hAnsi="Times New Roman"/>
          <w:szCs w:val="24"/>
        </w:rPr>
        <w:t>thrown up by neoliberalism’s disintegration</w:t>
      </w:r>
      <w:r w:rsidR="00DC648A" w:rsidRPr="00040A94">
        <w:rPr>
          <w:rFonts w:ascii="Times New Roman" w:hAnsi="Times New Roman"/>
          <w:szCs w:val="24"/>
        </w:rPr>
        <w:t xml:space="preserve">, it has become increasingly difficult to tell which </w:t>
      </w:r>
      <w:r w:rsidR="0027045D" w:rsidRPr="00040A94">
        <w:rPr>
          <w:rFonts w:ascii="Times New Roman" w:hAnsi="Times New Roman"/>
          <w:szCs w:val="24"/>
        </w:rPr>
        <w:t xml:space="preserve">zemiological </w:t>
      </w:r>
      <w:r w:rsidR="00DC648A" w:rsidRPr="00040A94">
        <w:rPr>
          <w:rFonts w:ascii="Times New Roman" w:hAnsi="Times New Roman"/>
          <w:szCs w:val="24"/>
        </w:rPr>
        <w:t>threats are real and which are</w:t>
      </w:r>
      <w:r w:rsidRPr="00040A94">
        <w:rPr>
          <w:rFonts w:ascii="Times New Roman" w:hAnsi="Times New Roman"/>
          <w:szCs w:val="24"/>
        </w:rPr>
        <w:t xml:space="preserve"> constructed:</w:t>
      </w:r>
      <w:r w:rsidR="0027045D" w:rsidRPr="00040A94">
        <w:rPr>
          <w:rFonts w:ascii="Times New Roman" w:hAnsi="Times New Roman"/>
          <w:szCs w:val="24"/>
        </w:rPr>
        <w:t xml:space="preserve"> Trump or Clinton, street crime or corporate crime?</w:t>
      </w:r>
      <w:r w:rsidR="00DC648A" w:rsidRPr="00040A94">
        <w:rPr>
          <w:rFonts w:ascii="Times New Roman" w:hAnsi="Times New Roman"/>
          <w:szCs w:val="24"/>
        </w:rPr>
        <w:t xml:space="preserve"> Neither the neoliber</w:t>
      </w:r>
      <w:r w:rsidRPr="00040A94">
        <w:rPr>
          <w:rFonts w:ascii="Times New Roman" w:hAnsi="Times New Roman"/>
          <w:szCs w:val="24"/>
        </w:rPr>
        <w:t xml:space="preserve">al right’s cynical </w:t>
      </w:r>
      <w:r w:rsidR="00DC648A" w:rsidRPr="00040A94">
        <w:rPr>
          <w:rFonts w:ascii="Times New Roman" w:hAnsi="Times New Roman"/>
          <w:szCs w:val="24"/>
        </w:rPr>
        <w:t>ass</w:t>
      </w:r>
      <w:r w:rsidRPr="00040A94">
        <w:rPr>
          <w:rFonts w:ascii="Times New Roman" w:hAnsi="Times New Roman"/>
          <w:szCs w:val="24"/>
        </w:rPr>
        <w:t>umption that everything is threatening</w:t>
      </w:r>
      <w:r w:rsidR="00DC648A" w:rsidRPr="00040A94">
        <w:rPr>
          <w:rFonts w:ascii="Times New Roman" w:hAnsi="Times New Roman"/>
          <w:szCs w:val="24"/>
        </w:rPr>
        <w:t xml:space="preserve"> nor th</w:t>
      </w:r>
      <w:r w:rsidRPr="00040A94">
        <w:rPr>
          <w:rFonts w:ascii="Times New Roman" w:hAnsi="Times New Roman"/>
          <w:szCs w:val="24"/>
        </w:rPr>
        <w:t xml:space="preserve">e liberal-left’s naïve </w:t>
      </w:r>
      <w:r w:rsidR="00DC648A" w:rsidRPr="00040A94">
        <w:rPr>
          <w:rFonts w:ascii="Times New Roman" w:hAnsi="Times New Roman"/>
          <w:szCs w:val="24"/>
        </w:rPr>
        <w:t>as</w:t>
      </w:r>
      <w:r w:rsidR="00933DD4" w:rsidRPr="00040A94">
        <w:rPr>
          <w:rFonts w:ascii="Times New Roman" w:hAnsi="Times New Roman"/>
          <w:szCs w:val="24"/>
        </w:rPr>
        <w:t>sumption that nothing is threatening provides any analytical purchase on an increasingly turbulent</w:t>
      </w:r>
      <w:r w:rsidR="00DC648A" w:rsidRPr="00040A94">
        <w:rPr>
          <w:rFonts w:ascii="Times New Roman" w:hAnsi="Times New Roman"/>
          <w:szCs w:val="24"/>
        </w:rPr>
        <w:t xml:space="preserve"> </w:t>
      </w:r>
      <w:r w:rsidR="00933DD4" w:rsidRPr="00040A94">
        <w:rPr>
          <w:rFonts w:ascii="Times New Roman" w:hAnsi="Times New Roman"/>
          <w:szCs w:val="24"/>
        </w:rPr>
        <w:t>reality</w:t>
      </w:r>
      <w:r w:rsidR="00DC648A" w:rsidRPr="00040A94">
        <w:rPr>
          <w:rFonts w:ascii="Times New Roman" w:hAnsi="Times New Roman"/>
          <w:szCs w:val="24"/>
        </w:rPr>
        <w:t>.</w:t>
      </w:r>
      <w:r w:rsidR="0027045D" w:rsidRPr="00040A94">
        <w:rPr>
          <w:rFonts w:ascii="Times New Roman" w:hAnsi="Times New Roman"/>
          <w:szCs w:val="24"/>
        </w:rPr>
        <w:t xml:space="preserve"> </w:t>
      </w:r>
      <w:r w:rsidR="00933DD4" w:rsidRPr="00040A94">
        <w:rPr>
          <w:rFonts w:ascii="Times New Roman" w:hAnsi="Times New Roman"/>
          <w:szCs w:val="24"/>
        </w:rPr>
        <w:t>Recent political events based in a discernible shift to the right in the absence of a traditional left demonstrate quite clearly that populations across Europe and the USA are sensing the need to move beyond post-war liberalism’s centrist and politically inactive relativism. Because the p</w:t>
      </w:r>
      <w:r w:rsidR="00B71AC8" w:rsidRPr="00040A94">
        <w:rPr>
          <w:rFonts w:ascii="Times New Roman" w:hAnsi="Times New Roman"/>
          <w:szCs w:val="24"/>
        </w:rPr>
        <w:t>olitics of h</w:t>
      </w:r>
      <w:r w:rsidR="00933DD4" w:rsidRPr="00040A94">
        <w:rPr>
          <w:rFonts w:ascii="Times New Roman" w:hAnsi="Times New Roman"/>
          <w:szCs w:val="24"/>
        </w:rPr>
        <w:t xml:space="preserve">arm has been confined to this narrow, relativistic and endlessly procrastinating centre </w:t>
      </w:r>
      <w:r w:rsidR="00DE1630" w:rsidRPr="00040A94">
        <w:rPr>
          <w:rFonts w:ascii="Times New Roman" w:hAnsi="Times New Roman"/>
          <w:szCs w:val="24"/>
        </w:rPr>
        <w:t>the intellectual debate</w:t>
      </w:r>
      <w:r w:rsidR="00A35843" w:rsidRPr="00040A94">
        <w:rPr>
          <w:rFonts w:ascii="Times New Roman" w:hAnsi="Times New Roman"/>
          <w:szCs w:val="24"/>
        </w:rPr>
        <w:t>, which of course includes criminology,</w:t>
      </w:r>
      <w:r w:rsidR="00DE1630" w:rsidRPr="00040A94">
        <w:rPr>
          <w:rFonts w:ascii="Times New Roman" w:hAnsi="Times New Roman"/>
          <w:szCs w:val="24"/>
        </w:rPr>
        <w:t xml:space="preserve"> has to a large extent been trapped there too</w:t>
      </w:r>
      <w:r w:rsidR="00B01F99" w:rsidRPr="00040A94">
        <w:rPr>
          <w:rFonts w:ascii="Times New Roman" w:hAnsi="Times New Roman"/>
          <w:szCs w:val="24"/>
        </w:rPr>
        <w:t>.</w:t>
      </w:r>
    </w:p>
    <w:p w14:paraId="6E11C82E" w14:textId="77777777" w:rsidR="00A35843" w:rsidRPr="00040A94" w:rsidRDefault="00A35843" w:rsidP="00040A94">
      <w:pPr>
        <w:spacing w:line="360" w:lineRule="auto"/>
        <w:jc w:val="both"/>
        <w:rPr>
          <w:rFonts w:ascii="Times New Roman" w:hAnsi="Times New Roman"/>
          <w:szCs w:val="24"/>
        </w:rPr>
      </w:pPr>
    </w:p>
    <w:p w14:paraId="10765744" w14:textId="07027110" w:rsidR="004E27BC" w:rsidRPr="00040A94" w:rsidRDefault="00A35843" w:rsidP="00040A94">
      <w:pPr>
        <w:spacing w:line="360" w:lineRule="auto"/>
        <w:jc w:val="both"/>
        <w:rPr>
          <w:rFonts w:ascii="Times New Roman" w:hAnsi="Times New Roman"/>
          <w:szCs w:val="24"/>
        </w:rPr>
      </w:pPr>
      <w:r w:rsidRPr="00040A94">
        <w:rPr>
          <w:rFonts w:ascii="Times New Roman" w:hAnsi="Times New Roman"/>
          <w:szCs w:val="24"/>
        </w:rPr>
        <w:t>When harmful events</w:t>
      </w:r>
      <w:r w:rsidR="00B01F99" w:rsidRPr="00040A94">
        <w:rPr>
          <w:rFonts w:ascii="Times New Roman" w:hAnsi="Times New Roman"/>
          <w:szCs w:val="24"/>
        </w:rPr>
        <w:t xml:space="preserve"> hit everyday individuals in the face as </w:t>
      </w:r>
      <w:r w:rsidRPr="00040A94">
        <w:rPr>
          <w:rFonts w:ascii="Times New Roman" w:hAnsi="Times New Roman"/>
          <w:szCs w:val="24"/>
        </w:rPr>
        <w:t>they experience reality</w:t>
      </w:r>
      <w:r w:rsidR="00B01F99" w:rsidRPr="00040A94">
        <w:rPr>
          <w:rFonts w:ascii="Times New Roman" w:hAnsi="Times New Roman"/>
          <w:szCs w:val="24"/>
        </w:rPr>
        <w:t xml:space="preserve"> as </w:t>
      </w:r>
      <w:r w:rsidR="00B01F99" w:rsidRPr="00040A94">
        <w:rPr>
          <w:rFonts w:ascii="Times New Roman" w:hAnsi="Times New Roman"/>
          <w:i/>
          <w:szCs w:val="24"/>
        </w:rPr>
        <w:t>concrete universals</w:t>
      </w:r>
      <w:r w:rsidR="00B01F99" w:rsidRPr="00040A94">
        <w:rPr>
          <w:rFonts w:ascii="Times New Roman" w:hAnsi="Times New Roman"/>
          <w:szCs w:val="24"/>
        </w:rPr>
        <w:t>, those w</w:t>
      </w:r>
      <w:r w:rsidRPr="00040A94">
        <w:rPr>
          <w:rFonts w:ascii="Times New Roman" w:hAnsi="Times New Roman"/>
          <w:szCs w:val="24"/>
        </w:rPr>
        <w:t>ho control the criminological agenda</w:t>
      </w:r>
      <w:r w:rsidR="00B01F99" w:rsidRPr="00040A94">
        <w:rPr>
          <w:rFonts w:ascii="Times New Roman" w:hAnsi="Times New Roman"/>
          <w:szCs w:val="24"/>
        </w:rPr>
        <w:t xml:space="preserve"> c</w:t>
      </w:r>
      <w:r w:rsidRPr="00040A94">
        <w:rPr>
          <w:rFonts w:ascii="Times New Roman" w:hAnsi="Times New Roman"/>
          <w:szCs w:val="24"/>
        </w:rPr>
        <w:t>an choose to either investigate them or ignore them</w:t>
      </w:r>
      <w:r w:rsidR="00B01F99" w:rsidRPr="00040A94">
        <w:rPr>
          <w:rFonts w:ascii="Times New Roman" w:hAnsi="Times New Roman"/>
          <w:szCs w:val="24"/>
        </w:rPr>
        <w:t xml:space="preserve">. </w:t>
      </w:r>
      <w:r w:rsidRPr="00040A94">
        <w:rPr>
          <w:rFonts w:ascii="Times New Roman" w:hAnsi="Times New Roman"/>
          <w:szCs w:val="24"/>
        </w:rPr>
        <w:t xml:space="preserve">Centrist pragmatism and the fear of any ‘alarmism’ that might stir the public’s ire and threaten the peace that for the centrists can be indefinitely sustained prevented the criminological gaze from delving too deeply into </w:t>
      </w:r>
      <w:r w:rsidR="009579B9" w:rsidRPr="00040A94">
        <w:rPr>
          <w:rFonts w:ascii="Times New Roman" w:hAnsi="Times New Roman"/>
          <w:szCs w:val="24"/>
        </w:rPr>
        <w:t xml:space="preserve">either </w:t>
      </w:r>
      <w:r w:rsidRPr="00040A94">
        <w:rPr>
          <w:rFonts w:ascii="Times New Roman" w:hAnsi="Times New Roman"/>
          <w:szCs w:val="24"/>
        </w:rPr>
        <w:t>capitalism’s systemic harms and injustices – environmental destruction, communal disintegration, institutional corruption and so on – or the ‘little evils’ –</w:t>
      </w:r>
      <w:r w:rsidR="00305535">
        <w:rPr>
          <w:rFonts w:ascii="Times New Roman" w:hAnsi="Times New Roman"/>
          <w:szCs w:val="24"/>
        </w:rPr>
        <w:t xml:space="preserve"> </w:t>
      </w:r>
      <w:r w:rsidR="009579B9" w:rsidRPr="00040A94">
        <w:rPr>
          <w:rFonts w:ascii="Times New Roman" w:hAnsi="Times New Roman"/>
          <w:szCs w:val="24"/>
        </w:rPr>
        <w:t xml:space="preserve">violence, fraud, cyber-crimes and so on – </w:t>
      </w:r>
      <w:r w:rsidRPr="00040A94">
        <w:rPr>
          <w:rFonts w:ascii="Times New Roman" w:hAnsi="Times New Roman"/>
          <w:szCs w:val="24"/>
        </w:rPr>
        <w:t xml:space="preserve">that some of its less powerful subjects perpetrate in everyday life. </w:t>
      </w:r>
      <w:r w:rsidR="00B01F99" w:rsidRPr="00040A94">
        <w:rPr>
          <w:rFonts w:ascii="Times New Roman" w:hAnsi="Times New Roman"/>
          <w:szCs w:val="24"/>
        </w:rPr>
        <w:t>Truths that are uncomfortable to dominant or subdominant social groups</w:t>
      </w:r>
      <w:r w:rsidR="009579B9" w:rsidRPr="00040A94">
        <w:rPr>
          <w:rFonts w:ascii="Times New Roman" w:hAnsi="Times New Roman"/>
          <w:szCs w:val="24"/>
        </w:rPr>
        <w:t>, truths that might threaten their primary concerns of, respectively, protecting or minimising state power, were systematically ignored,</w:t>
      </w:r>
      <w:r w:rsidR="00B01F99" w:rsidRPr="00040A94">
        <w:rPr>
          <w:rFonts w:ascii="Times New Roman" w:hAnsi="Times New Roman"/>
          <w:szCs w:val="24"/>
        </w:rPr>
        <w:t xml:space="preserve"> invalidated and marginalised by </w:t>
      </w:r>
      <w:r w:rsidR="009579B9" w:rsidRPr="00040A94">
        <w:rPr>
          <w:rFonts w:ascii="Times New Roman" w:hAnsi="Times New Roman"/>
          <w:szCs w:val="24"/>
        </w:rPr>
        <w:t>strictly controlled empirical work.</w:t>
      </w:r>
      <w:r w:rsidR="00B01F99" w:rsidRPr="00040A94">
        <w:rPr>
          <w:rFonts w:ascii="Times New Roman" w:hAnsi="Times New Roman"/>
          <w:szCs w:val="24"/>
        </w:rPr>
        <w:t xml:space="preserve"> </w:t>
      </w:r>
      <w:r w:rsidR="009579B9" w:rsidRPr="00040A94">
        <w:rPr>
          <w:rFonts w:ascii="Times New Roman" w:hAnsi="Times New Roman"/>
          <w:szCs w:val="24"/>
        </w:rPr>
        <w:t>Both groups were determined to avoid the remotest possibility of public alarm. A vast cornucopia of events and complex causal contexts</w:t>
      </w:r>
      <w:r w:rsidR="00B01F99" w:rsidRPr="00040A94">
        <w:rPr>
          <w:rFonts w:ascii="Times New Roman" w:hAnsi="Times New Roman"/>
          <w:szCs w:val="24"/>
        </w:rPr>
        <w:t xml:space="preserve"> </w:t>
      </w:r>
      <w:r w:rsidR="009579B9" w:rsidRPr="00040A94">
        <w:rPr>
          <w:rFonts w:ascii="Times New Roman" w:hAnsi="Times New Roman"/>
          <w:szCs w:val="24"/>
        </w:rPr>
        <w:t xml:space="preserve">were swept under the carpet. These causal contexts were left to rumble on like the magma chamber and pressure vents inside </w:t>
      </w:r>
      <w:r w:rsidR="004C520D" w:rsidRPr="00040A94">
        <w:rPr>
          <w:rFonts w:ascii="Times New Roman" w:hAnsi="Times New Roman"/>
          <w:szCs w:val="24"/>
        </w:rPr>
        <w:t xml:space="preserve">an active volcano. </w:t>
      </w:r>
    </w:p>
    <w:p w14:paraId="0F729615" w14:textId="77777777" w:rsidR="004E27BC" w:rsidRPr="00040A94" w:rsidRDefault="004E27BC" w:rsidP="00040A94">
      <w:pPr>
        <w:spacing w:line="360" w:lineRule="auto"/>
        <w:jc w:val="both"/>
        <w:rPr>
          <w:rFonts w:ascii="Times New Roman" w:hAnsi="Times New Roman"/>
          <w:szCs w:val="24"/>
        </w:rPr>
      </w:pPr>
    </w:p>
    <w:p w14:paraId="32071F4E" w14:textId="03B828D7" w:rsidR="00B01F99" w:rsidRPr="00040A94" w:rsidRDefault="004C520D" w:rsidP="00040A94">
      <w:pPr>
        <w:spacing w:line="360" w:lineRule="auto"/>
        <w:jc w:val="both"/>
        <w:rPr>
          <w:rFonts w:ascii="Times New Roman" w:hAnsi="Times New Roman"/>
          <w:szCs w:val="24"/>
        </w:rPr>
      </w:pPr>
      <w:r w:rsidRPr="00040A94">
        <w:rPr>
          <w:rFonts w:ascii="Times New Roman" w:hAnsi="Times New Roman"/>
          <w:szCs w:val="24"/>
        </w:rPr>
        <w:t>T</w:t>
      </w:r>
      <w:r w:rsidR="006C75BC" w:rsidRPr="00040A94">
        <w:rPr>
          <w:rFonts w:ascii="Times New Roman" w:hAnsi="Times New Roman"/>
          <w:szCs w:val="24"/>
        </w:rPr>
        <w:t xml:space="preserve">he repressed real is currently returning, as it always does, in altered or novel forms – normalised criminal markets in run-down post-industrial areas, </w:t>
      </w:r>
      <w:r w:rsidRPr="00040A94">
        <w:rPr>
          <w:rFonts w:ascii="Times New Roman" w:hAnsi="Times New Roman"/>
          <w:szCs w:val="24"/>
        </w:rPr>
        <w:t xml:space="preserve">drug abuse, </w:t>
      </w:r>
      <w:r w:rsidR="006C75BC" w:rsidRPr="00040A94">
        <w:rPr>
          <w:rFonts w:ascii="Times New Roman" w:hAnsi="Times New Roman"/>
          <w:szCs w:val="24"/>
        </w:rPr>
        <w:t>proliferating cyber-crimes, localised eruptions of homicide, environmental degradation, illegal labour markets, international trafficking, organised child abuse, new types of extreme politics, hidden institutional corruption, deviant leisure</w:t>
      </w:r>
      <w:r w:rsidRPr="00040A94">
        <w:rPr>
          <w:rFonts w:ascii="Times New Roman" w:hAnsi="Times New Roman"/>
          <w:szCs w:val="24"/>
        </w:rPr>
        <w:t xml:space="preserve"> and so on –</w:t>
      </w:r>
      <w:r w:rsidR="006C75BC" w:rsidRPr="00040A94">
        <w:rPr>
          <w:rFonts w:ascii="Times New Roman" w:hAnsi="Times New Roman"/>
          <w:szCs w:val="24"/>
        </w:rPr>
        <w:t xml:space="preserve"> in everyday</w:t>
      </w:r>
      <w:r w:rsidRPr="00040A94">
        <w:rPr>
          <w:rFonts w:ascii="Times New Roman" w:hAnsi="Times New Roman"/>
          <w:szCs w:val="24"/>
        </w:rPr>
        <w:t xml:space="preserve"> reality to experience as the morbid symptoms of the interregnum between a disintegrating socioeconomic system and a</w:t>
      </w:r>
      <w:r w:rsidR="00305535">
        <w:rPr>
          <w:rFonts w:ascii="Times New Roman" w:hAnsi="Times New Roman"/>
          <w:szCs w:val="24"/>
        </w:rPr>
        <w:t>n</w:t>
      </w:r>
      <w:r w:rsidRPr="00040A94">
        <w:rPr>
          <w:rFonts w:ascii="Times New Roman" w:hAnsi="Times New Roman"/>
          <w:szCs w:val="24"/>
        </w:rPr>
        <w:t xml:space="preserve"> as yet unidentified alternative</w:t>
      </w:r>
      <w:r w:rsidR="006C75BC" w:rsidRPr="00040A94">
        <w:rPr>
          <w:rFonts w:ascii="Times New Roman" w:hAnsi="Times New Roman"/>
          <w:szCs w:val="24"/>
        </w:rPr>
        <w:t>.</w:t>
      </w:r>
      <w:r w:rsidRPr="00040A94">
        <w:rPr>
          <w:rFonts w:ascii="Times New Roman" w:hAnsi="Times New Roman"/>
          <w:szCs w:val="24"/>
        </w:rPr>
        <w:t xml:space="preserve"> Just as Brexit, Trump’s election and th</w:t>
      </w:r>
      <w:r w:rsidR="00B06B15" w:rsidRPr="00040A94">
        <w:rPr>
          <w:rFonts w:ascii="Times New Roman" w:hAnsi="Times New Roman"/>
          <w:szCs w:val="24"/>
        </w:rPr>
        <w:t>e rise of a reconstituted</w:t>
      </w:r>
      <w:r w:rsidRPr="00040A94">
        <w:rPr>
          <w:rFonts w:ascii="Times New Roman" w:hAnsi="Times New Roman"/>
          <w:szCs w:val="24"/>
        </w:rPr>
        <w:t xml:space="preserve"> far right, or ‘alternative right’, across the west have taken liberalism’s obsolete radar system by surprise, an unknown proportion of the myriad harms that characterise this difficult interregnum are also entering our lives undetected</w:t>
      </w:r>
      <w:r w:rsidR="004E27BC" w:rsidRPr="00040A94">
        <w:rPr>
          <w:rFonts w:ascii="Times New Roman" w:hAnsi="Times New Roman"/>
          <w:szCs w:val="24"/>
        </w:rPr>
        <w:t>. The mainstream criminological research industry’s</w:t>
      </w:r>
      <w:r w:rsidRPr="00040A94">
        <w:rPr>
          <w:rFonts w:ascii="Times New Roman" w:hAnsi="Times New Roman"/>
          <w:szCs w:val="24"/>
        </w:rPr>
        <w:t xml:space="preserve"> </w:t>
      </w:r>
      <w:r w:rsidR="004E27BC" w:rsidRPr="00040A94">
        <w:rPr>
          <w:rFonts w:ascii="Times New Roman" w:hAnsi="Times New Roman"/>
          <w:szCs w:val="24"/>
        </w:rPr>
        <w:t xml:space="preserve">recent admission of its own </w:t>
      </w:r>
      <w:r w:rsidRPr="00040A94">
        <w:rPr>
          <w:rFonts w:ascii="Times New Roman" w:hAnsi="Times New Roman"/>
          <w:szCs w:val="24"/>
        </w:rPr>
        <w:t xml:space="preserve">failure to </w:t>
      </w:r>
      <w:r w:rsidR="004E27BC" w:rsidRPr="00040A94">
        <w:rPr>
          <w:rFonts w:ascii="Times New Roman" w:hAnsi="Times New Roman"/>
          <w:szCs w:val="24"/>
        </w:rPr>
        <w:t>include proliferating cyber-crimes in its statistical picture warns us that if our current aggregative representation of the limited category of legally defined crimes is such an understatement, then any honest evaluation of our current representation of harms is likely to reveal a significant zemiological deficit. Whether this deficit is the product of a deliberate political move remains a moot point, but there</w:t>
      </w:r>
      <w:r w:rsidR="00DE5D9E" w:rsidRPr="00040A94">
        <w:rPr>
          <w:rFonts w:ascii="Times New Roman" w:hAnsi="Times New Roman"/>
          <w:szCs w:val="24"/>
        </w:rPr>
        <w:t xml:space="preserve"> is</w:t>
      </w:r>
      <w:r w:rsidR="004E27BC" w:rsidRPr="00040A94">
        <w:rPr>
          <w:rFonts w:ascii="Times New Roman" w:hAnsi="Times New Roman"/>
          <w:szCs w:val="24"/>
        </w:rPr>
        <w:t xml:space="preserve"> little doubt that</w:t>
      </w:r>
      <w:r w:rsidR="00DE5D9E" w:rsidRPr="00040A94">
        <w:rPr>
          <w:rFonts w:ascii="Times New Roman" w:hAnsi="Times New Roman"/>
          <w:szCs w:val="24"/>
        </w:rPr>
        <w:t xml:space="preserve"> the now highly questionable narrative of an overall ‘international crime decline’ has been the perfect foil for post-war liberalism’s intellectual and political complacency. There are now sufficient unrepresented zemiological symptoms bubbling up in advanced capitalism’s increasingly turbulent magma flow to warrant at least a serious discussion about the need for a thorough re-evaluation of criminology’s post-war paradigm.</w:t>
      </w:r>
    </w:p>
    <w:p w14:paraId="0AFE503E" w14:textId="77777777" w:rsidR="00B01F99" w:rsidRPr="00040A94" w:rsidRDefault="00B01F99" w:rsidP="00040A94">
      <w:pPr>
        <w:spacing w:line="360" w:lineRule="auto"/>
        <w:jc w:val="both"/>
        <w:rPr>
          <w:rFonts w:ascii="Times New Roman" w:hAnsi="Times New Roman"/>
          <w:szCs w:val="24"/>
        </w:rPr>
      </w:pPr>
    </w:p>
    <w:p w14:paraId="59590921" w14:textId="3FDF2ED9"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For Thomas K</w:t>
      </w:r>
      <w:r w:rsidR="00DE5D9E" w:rsidRPr="00040A94">
        <w:rPr>
          <w:rFonts w:ascii="Times New Roman" w:hAnsi="Times New Roman"/>
          <w:szCs w:val="24"/>
        </w:rPr>
        <w:t>uhn (1962) a ‘paradigm’ is a coordinated set of underlying ethical and ontological assumptions</w:t>
      </w:r>
      <w:r w:rsidRPr="00040A94">
        <w:rPr>
          <w:rFonts w:ascii="Times New Roman" w:hAnsi="Times New Roman"/>
          <w:szCs w:val="24"/>
        </w:rPr>
        <w:t xml:space="preserve"> </w:t>
      </w:r>
      <w:r w:rsidR="00DE5D9E" w:rsidRPr="00040A94">
        <w:rPr>
          <w:rFonts w:ascii="Times New Roman" w:hAnsi="Times New Roman"/>
          <w:szCs w:val="24"/>
        </w:rPr>
        <w:t xml:space="preserve">that furnish </w:t>
      </w:r>
      <w:r w:rsidRPr="00040A94">
        <w:rPr>
          <w:rFonts w:ascii="Times New Roman" w:hAnsi="Times New Roman"/>
          <w:szCs w:val="24"/>
        </w:rPr>
        <w:t xml:space="preserve">a scientific discipline with </w:t>
      </w:r>
      <w:r w:rsidR="00DE5D9E" w:rsidRPr="00040A94">
        <w:rPr>
          <w:rFonts w:ascii="Times New Roman" w:hAnsi="Times New Roman"/>
          <w:szCs w:val="24"/>
        </w:rPr>
        <w:t>the theoretical concepts</w:t>
      </w:r>
      <w:r w:rsidRPr="00040A94">
        <w:rPr>
          <w:rFonts w:ascii="Times New Roman" w:hAnsi="Times New Roman"/>
          <w:szCs w:val="24"/>
        </w:rPr>
        <w:t xml:space="preserve"> that make up its basic framework</w:t>
      </w:r>
      <w:r w:rsidR="00305535">
        <w:rPr>
          <w:rFonts w:ascii="Times New Roman" w:hAnsi="Times New Roman"/>
          <w:szCs w:val="24"/>
        </w:rPr>
        <w:t>.</w:t>
      </w:r>
      <w:r w:rsidR="00DE5D9E" w:rsidRPr="00040A94">
        <w:rPr>
          <w:rFonts w:ascii="Times New Roman" w:hAnsi="Times New Roman"/>
          <w:szCs w:val="24"/>
        </w:rPr>
        <w:t xml:space="preserve"> All events and phenomena – and, when allowed, systemic structures and dynamic processes studied </w:t>
      </w:r>
      <w:r w:rsidR="00047C82" w:rsidRPr="00040A94">
        <w:rPr>
          <w:rFonts w:ascii="Times New Roman" w:hAnsi="Times New Roman"/>
          <w:szCs w:val="24"/>
        </w:rPr>
        <w:t>–</w:t>
      </w:r>
      <w:r w:rsidR="00DE5D9E" w:rsidRPr="00040A94">
        <w:rPr>
          <w:rFonts w:ascii="Times New Roman" w:hAnsi="Times New Roman"/>
          <w:szCs w:val="24"/>
        </w:rPr>
        <w:t xml:space="preserve"> are interpreted</w:t>
      </w:r>
      <w:r w:rsidRPr="00040A94">
        <w:rPr>
          <w:rFonts w:ascii="Times New Roman" w:hAnsi="Times New Roman"/>
          <w:szCs w:val="24"/>
        </w:rPr>
        <w:t xml:space="preserve"> and explained</w:t>
      </w:r>
      <w:r w:rsidR="00DE5D9E" w:rsidRPr="00040A94">
        <w:rPr>
          <w:rFonts w:ascii="Times New Roman" w:hAnsi="Times New Roman"/>
          <w:szCs w:val="24"/>
        </w:rPr>
        <w:t xml:space="preserve"> within this broad framework. </w:t>
      </w:r>
      <w:r w:rsidR="00047C82" w:rsidRPr="00040A94">
        <w:rPr>
          <w:rFonts w:ascii="Times New Roman" w:hAnsi="Times New Roman"/>
          <w:szCs w:val="24"/>
        </w:rPr>
        <w:t>Post-war social science’s</w:t>
      </w:r>
      <w:r w:rsidRPr="00040A94">
        <w:rPr>
          <w:rFonts w:ascii="Times New Roman" w:hAnsi="Times New Roman"/>
          <w:szCs w:val="24"/>
        </w:rPr>
        <w:t xml:space="preserve"> assumpti</w:t>
      </w:r>
      <w:r w:rsidR="00047C82" w:rsidRPr="00040A94">
        <w:rPr>
          <w:rFonts w:ascii="Times New Roman" w:hAnsi="Times New Roman"/>
          <w:szCs w:val="24"/>
        </w:rPr>
        <w:t>ons</w:t>
      </w:r>
      <w:r w:rsidRPr="00040A94">
        <w:rPr>
          <w:rFonts w:ascii="Times New Roman" w:hAnsi="Times New Roman"/>
          <w:szCs w:val="24"/>
        </w:rPr>
        <w:t xml:space="preserve"> have been drawn from the various pos</w:t>
      </w:r>
      <w:r w:rsidR="00047C82" w:rsidRPr="00040A94">
        <w:rPr>
          <w:rFonts w:ascii="Times New Roman" w:hAnsi="Times New Roman"/>
          <w:szCs w:val="24"/>
        </w:rPr>
        <w:t>itions that constitute</w:t>
      </w:r>
      <w:r w:rsidRPr="00040A94">
        <w:rPr>
          <w:rFonts w:ascii="Times New Roman" w:hAnsi="Times New Roman"/>
          <w:szCs w:val="24"/>
        </w:rPr>
        <w:t xml:space="preserve"> Western political philosophy</w:t>
      </w:r>
      <w:r w:rsidR="00047C82" w:rsidRPr="00040A94">
        <w:rPr>
          <w:rFonts w:ascii="Times New Roman" w:hAnsi="Times New Roman"/>
          <w:szCs w:val="24"/>
        </w:rPr>
        <w:t xml:space="preserve">. </w:t>
      </w:r>
      <w:r w:rsidRPr="00040A94">
        <w:rPr>
          <w:rFonts w:ascii="Times New Roman" w:hAnsi="Times New Roman"/>
          <w:szCs w:val="24"/>
        </w:rPr>
        <w:t>Criminology</w:t>
      </w:r>
      <w:r w:rsidR="00047C82" w:rsidRPr="00040A94">
        <w:rPr>
          <w:rFonts w:ascii="Times New Roman" w:hAnsi="Times New Roman"/>
          <w:szCs w:val="24"/>
        </w:rPr>
        <w:t>’s investigation of</w:t>
      </w:r>
      <w:r w:rsidRPr="00040A94">
        <w:rPr>
          <w:rFonts w:ascii="Times New Roman" w:hAnsi="Times New Roman"/>
          <w:szCs w:val="24"/>
        </w:rPr>
        <w:t xml:space="preserve"> </w:t>
      </w:r>
      <w:r w:rsidR="00047C82" w:rsidRPr="00040A94">
        <w:rPr>
          <w:rFonts w:ascii="Times New Roman" w:hAnsi="Times New Roman"/>
          <w:szCs w:val="24"/>
        </w:rPr>
        <w:t xml:space="preserve">its fundamental question of </w:t>
      </w:r>
      <w:r w:rsidRPr="00040A94">
        <w:rPr>
          <w:rFonts w:ascii="Times New Roman" w:hAnsi="Times New Roman"/>
          <w:szCs w:val="24"/>
        </w:rPr>
        <w:t>what motivates people to inflict harm on oth</w:t>
      </w:r>
      <w:r w:rsidR="00047C82" w:rsidRPr="00040A94">
        <w:rPr>
          <w:rFonts w:ascii="Times New Roman" w:hAnsi="Times New Roman"/>
          <w:szCs w:val="24"/>
        </w:rPr>
        <w:t>ers ended up, after a complex process of censorious filtering (see Hall and Winlow 2015), trapped</w:t>
      </w:r>
      <w:r w:rsidRPr="00040A94">
        <w:rPr>
          <w:rFonts w:ascii="Times New Roman" w:hAnsi="Times New Roman"/>
          <w:szCs w:val="24"/>
        </w:rPr>
        <w:t xml:space="preserve"> between the narrow parameter</w:t>
      </w:r>
      <w:r w:rsidR="00047C82" w:rsidRPr="00040A94">
        <w:rPr>
          <w:rFonts w:ascii="Times New Roman" w:hAnsi="Times New Roman"/>
          <w:szCs w:val="24"/>
        </w:rPr>
        <w:t xml:space="preserve">s of </w:t>
      </w:r>
      <w:r w:rsidR="00B06B15" w:rsidRPr="00040A94">
        <w:rPr>
          <w:rFonts w:ascii="Times New Roman" w:hAnsi="Times New Roman"/>
          <w:szCs w:val="24"/>
        </w:rPr>
        <w:t>liberal-</w:t>
      </w:r>
      <w:r w:rsidR="00047C82" w:rsidRPr="00040A94">
        <w:rPr>
          <w:rFonts w:ascii="Times New Roman" w:hAnsi="Times New Roman"/>
          <w:szCs w:val="24"/>
        </w:rPr>
        <w:t xml:space="preserve">left and </w:t>
      </w:r>
      <w:r w:rsidR="00B06B15" w:rsidRPr="00040A94">
        <w:rPr>
          <w:rFonts w:ascii="Times New Roman" w:hAnsi="Times New Roman"/>
          <w:szCs w:val="24"/>
        </w:rPr>
        <w:t>liberal-</w:t>
      </w:r>
      <w:r w:rsidR="00047C82" w:rsidRPr="00040A94">
        <w:rPr>
          <w:rFonts w:ascii="Times New Roman" w:hAnsi="Times New Roman"/>
          <w:szCs w:val="24"/>
        </w:rPr>
        <w:t>right domain assumptions, which are,</w:t>
      </w:r>
      <w:r w:rsidRPr="00040A94">
        <w:rPr>
          <w:rFonts w:ascii="Times New Roman" w:hAnsi="Times New Roman"/>
          <w:szCs w:val="24"/>
        </w:rPr>
        <w:t xml:space="preserve"> respectively, </w:t>
      </w:r>
      <w:r w:rsidR="00B06B15" w:rsidRPr="00040A94">
        <w:rPr>
          <w:rFonts w:ascii="Times New Roman" w:hAnsi="Times New Roman"/>
          <w:szCs w:val="24"/>
        </w:rPr>
        <w:t xml:space="preserve">social liberalism’s take on </w:t>
      </w:r>
      <w:r w:rsidRPr="00040A94">
        <w:rPr>
          <w:rFonts w:ascii="Times New Roman" w:hAnsi="Times New Roman"/>
          <w:szCs w:val="24"/>
        </w:rPr>
        <w:t>social deprivation and opp</w:t>
      </w:r>
      <w:r w:rsidR="00047C82" w:rsidRPr="00040A94">
        <w:rPr>
          <w:rFonts w:ascii="Times New Roman" w:hAnsi="Times New Roman"/>
          <w:szCs w:val="24"/>
        </w:rPr>
        <w:t xml:space="preserve">ression versus </w:t>
      </w:r>
      <w:r w:rsidR="00B06B15" w:rsidRPr="00040A94">
        <w:rPr>
          <w:rFonts w:ascii="Times New Roman" w:hAnsi="Times New Roman"/>
          <w:szCs w:val="24"/>
        </w:rPr>
        <w:t xml:space="preserve">classical liberalism’s take on </w:t>
      </w:r>
      <w:r w:rsidRPr="00040A94">
        <w:rPr>
          <w:rFonts w:ascii="Times New Roman" w:hAnsi="Times New Roman"/>
          <w:szCs w:val="24"/>
        </w:rPr>
        <w:t>lack of self-control and refusal of so</w:t>
      </w:r>
      <w:r w:rsidR="00047C82" w:rsidRPr="00040A94">
        <w:rPr>
          <w:rFonts w:ascii="Times New Roman" w:hAnsi="Times New Roman"/>
          <w:szCs w:val="24"/>
        </w:rPr>
        <w:t>cial responsibility.</w:t>
      </w:r>
      <w:r w:rsidR="00B06B15" w:rsidRPr="00040A94">
        <w:rPr>
          <w:rFonts w:ascii="Times New Roman" w:hAnsi="Times New Roman"/>
          <w:szCs w:val="24"/>
        </w:rPr>
        <w:t xml:space="preserve"> Traditional conservative or socialist </w:t>
      </w:r>
      <w:r w:rsidR="0069227F" w:rsidRPr="00040A94">
        <w:rPr>
          <w:rFonts w:ascii="Times New Roman" w:hAnsi="Times New Roman"/>
          <w:szCs w:val="24"/>
        </w:rPr>
        <w:t xml:space="preserve">ideas </w:t>
      </w:r>
      <w:r w:rsidR="00305535">
        <w:rPr>
          <w:rFonts w:ascii="Times New Roman" w:hAnsi="Times New Roman"/>
          <w:szCs w:val="24"/>
        </w:rPr>
        <w:t>play only bit parts</w:t>
      </w:r>
      <w:r w:rsidR="00B06B15" w:rsidRPr="00040A94">
        <w:rPr>
          <w:rFonts w:ascii="Times New Roman" w:hAnsi="Times New Roman"/>
          <w:szCs w:val="24"/>
        </w:rPr>
        <w:t xml:space="preserve"> in this </w:t>
      </w:r>
      <w:r w:rsidR="0069227F" w:rsidRPr="00040A94">
        <w:rPr>
          <w:rFonts w:ascii="Times New Roman" w:hAnsi="Times New Roman"/>
          <w:szCs w:val="24"/>
        </w:rPr>
        <w:t xml:space="preserve">truncated and heavily-policed </w:t>
      </w:r>
      <w:r w:rsidR="00B06B15" w:rsidRPr="00040A94">
        <w:rPr>
          <w:rFonts w:ascii="Times New Roman" w:hAnsi="Times New Roman"/>
          <w:szCs w:val="24"/>
        </w:rPr>
        <w:t>debate.</w:t>
      </w:r>
      <w:r w:rsidR="00047C82" w:rsidRPr="00040A94">
        <w:rPr>
          <w:rFonts w:ascii="Times New Roman" w:hAnsi="Times New Roman"/>
          <w:szCs w:val="24"/>
        </w:rPr>
        <w:t xml:space="preserve"> The </w:t>
      </w:r>
      <w:r w:rsidR="000440B6" w:rsidRPr="00040A94">
        <w:rPr>
          <w:rFonts w:ascii="Times New Roman" w:hAnsi="Times New Roman"/>
          <w:szCs w:val="24"/>
        </w:rPr>
        <w:t xml:space="preserve">pre-war </w:t>
      </w:r>
      <w:r w:rsidR="00047C82" w:rsidRPr="00040A94">
        <w:rPr>
          <w:rFonts w:ascii="Times New Roman" w:hAnsi="Times New Roman"/>
          <w:szCs w:val="24"/>
        </w:rPr>
        <w:t xml:space="preserve">attempt to dig </w:t>
      </w:r>
      <w:r w:rsidR="005250E5" w:rsidRPr="00040A94">
        <w:rPr>
          <w:rFonts w:ascii="Times New Roman" w:hAnsi="Times New Roman"/>
          <w:szCs w:val="24"/>
        </w:rPr>
        <w:t>to the deepest possible level of</w:t>
      </w:r>
      <w:r w:rsidR="00047C82" w:rsidRPr="00040A94">
        <w:rPr>
          <w:rFonts w:ascii="Times New Roman" w:hAnsi="Times New Roman"/>
          <w:szCs w:val="24"/>
        </w:rPr>
        <w:t xml:space="preserve"> systemic socioeconomic, cultural and psychological </w:t>
      </w:r>
      <w:r w:rsidR="005250E5" w:rsidRPr="00040A94">
        <w:rPr>
          <w:rFonts w:ascii="Times New Roman" w:hAnsi="Times New Roman"/>
          <w:szCs w:val="24"/>
        </w:rPr>
        <w:t xml:space="preserve">dynamics and construct synthetic theories had produced only crude and often misleading results, </w:t>
      </w:r>
      <w:r w:rsidR="0069227F" w:rsidRPr="00040A94">
        <w:rPr>
          <w:rFonts w:ascii="Times New Roman" w:hAnsi="Times New Roman"/>
          <w:szCs w:val="24"/>
        </w:rPr>
        <w:t>some of which fed into pseudo-scientific pathologization discourses that were used to justify horrific political moves to ‘purify’ populations. Depth theorisation became caught up in post-war liberalism’s perfectly understandable fearful reaction to such horrors and was subsequently abandoned</w:t>
      </w:r>
      <w:r w:rsidR="005250E5" w:rsidRPr="00040A94">
        <w:rPr>
          <w:rFonts w:ascii="Times New Roman" w:hAnsi="Times New Roman"/>
          <w:szCs w:val="24"/>
        </w:rPr>
        <w:t>.</w:t>
      </w:r>
      <w:r w:rsidR="000440B6" w:rsidRPr="00040A94">
        <w:rPr>
          <w:rFonts w:ascii="Times New Roman" w:hAnsi="Times New Roman"/>
          <w:szCs w:val="24"/>
        </w:rPr>
        <w:t xml:space="preserve"> </w:t>
      </w:r>
      <w:r w:rsidR="0069227F" w:rsidRPr="00040A94">
        <w:rPr>
          <w:rFonts w:ascii="Times New Roman" w:hAnsi="Times New Roman"/>
          <w:szCs w:val="24"/>
        </w:rPr>
        <w:t>Analyses of the</w:t>
      </w:r>
      <w:r w:rsidR="000440B6" w:rsidRPr="00040A94">
        <w:rPr>
          <w:rFonts w:ascii="Times New Roman" w:hAnsi="Times New Roman"/>
          <w:szCs w:val="24"/>
        </w:rPr>
        <w:t xml:space="preserve"> catastrophic p</w:t>
      </w:r>
      <w:r w:rsidR="00B06B15" w:rsidRPr="00040A94">
        <w:rPr>
          <w:rFonts w:ascii="Times New Roman" w:hAnsi="Times New Roman"/>
          <w:szCs w:val="24"/>
        </w:rPr>
        <w:t>olitics that led to World W</w:t>
      </w:r>
      <w:r w:rsidR="0069227F" w:rsidRPr="00040A94">
        <w:rPr>
          <w:rFonts w:ascii="Times New Roman" w:hAnsi="Times New Roman"/>
          <w:szCs w:val="24"/>
        </w:rPr>
        <w:t>ar II seemed to put the issue beyond question, so</w:t>
      </w:r>
      <w:r w:rsidR="000440B6" w:rsidRPr="00040A94">
        <w:rPr>
          <w:rFonts w:ascii="Times New Roman" w:hAnsi="Times New Roman"/>
          <w:szCs w:val="24"/>
        </w:rPr>
        <w:t xml:space="preserve"> </w:t>
      </w:r>
      <w:r w:rsidR="00B06B15" w:rsidRPr="00040A94">
        <w:rPr>
          <w:rFonts w:ascii="Times New Roman" w:hAnsi="Times New Roman"/>
          <w:szCs w:val="24"/>
        </w:rPr>
        <w:t xml:space="preserve">research and theorisation of </w:t>
      </w:r>
      <w:r w:rsidR="000440B6" w:rsidRPr="00040A94">
        <w:rPr>
          <w:rFonts w:ascii="Times New Roman" w:hAnsi="Times New Roman"/>
          <w:szCs w:val="24"/>
        </w:rPr>
        <w:t xml:space="preserve">the </w:t>
      </w:r>
      <w:r w:rsidR="00B06B15" w:rsidRPr="00040A94">
        <w:rPr>
          <w:rFonts w:ascii="Times New Roman" w:hAnsi="Times New Roman"/>
          <w:szCs w:val="24"/>
        </w:rPr>
        <w:t xml:space="preserve">institutional </w:t>
      </w:r>
      <w:r w:rsidR="000440B6" w:rsidRPr="00040A94">
        <w:rPr>
          <w:rFonts w:ascii="Times New Roman" w:hAnsi="Times New Roman"/>
          <w:szCs w:val="24"/>
        </w:rPr>
        <w:t>protection of negativ</w:t>
      </w:r>
      <w:r w:rsidR="00B06B15" w:rsidRPr="00040A94">
        <w:rPr>
          <w:rFonts w:ascii="Times New Roman" w:hAnsi="Times New Roman"/>
          <w:szCs w:val="24"/>
        </w:rPr>
        <w:t>e liberty represented by</w:t>
      </w:r>
      <w:r w:rsidR="000440B6" w:rsidRPr="00040A94">
        <w:rPr>
          <w:rFonts w:ascii="Times New Roman" w:hAnsi="Times New Roman"/>
          <w:szCs w:val="24"/>
        </w:rPr>
        <w:t xml:space="preserve"> what was considered to be </w:t>
      </w:r>
      <w:r w:rsidR="00B06B15" w:rsidRPr="00040A94">
        <w:rPr>
          <w:rFonts w:ascii="Times New Roman" w:hAnsi="Times New Roman"/>
          <w:szCs w:val="24"/>
        </w:rPr>
        <w:t>a</w:t>
      </w:r>
      <w:r w:rsidR="000440B6" w:rsidRPr="00040A94">
        <w:rPr>
          <w:rFonts w:ascii="Times New Roman" w:hAnsi="Times New Roman"/>
          <w:szCs w:val="24"/>
        </w:rPr>
        <w:t xml:space="preserve"> baseline of minimal human rights, or what Badiou (2002) theorised as the ‘avoidance of mistreatment’</w:t>
      </w:r>
      <w:r w:rsidR="0069227F" w:rsidRPr="00040A94">
        <w:rPr>
          <w:rFonts w:ascii="Times New Roman" w:hAnsi="Times New Roman"/>
          <w:szCs w:val="24"/>
        </w:rPr>
        <w:t xml:space="preserve">, </w:t>
      </w:r>
      <w:r w:rsidR="00B06B15" w:rsidRPr="00040A94">
        <w:rPr>
          <w:rFonts w:ascii="Times New Roman" w:hAnsi="Times New Roman"/>
          <w:szCs w:val="24"/>
        </w:rPr>
        <w:t>dominated the whole criminological domain.</w:t>
      </w:r>
      <w:r w:rsidR="0069227F" w:rsidRPr="00040A94">
        <w:rPr>
          <w:rFonts w:ascii="Times New Roman" w:hAnsi="Times New Roman"/>
          <w:szCs w:val="24"/>
        </w:rPr>
        <w:t xml:space="preserve"> The resulting theoretical frameworks and research programmes only rarely and very tentatively encroach on the field of positive liberties that require political interventions in system dynamics such as investment, employment, mediated representations of truth, everyday ethical behaviour and so on</w:t>
      </w:r>
      <w:r w:rsidR="009C37B6" w:rsidRPr="00040A94">
        <w:rPr>
          <w:rFonts w:ascii="Times New Roman" w:hAnsi="Times New Roman"/>
          <w:szCs w:val="24"/>
        </w:rPr>
        <w:t>. Thus</w:t>
      </w:r>
      <w:r w:rsidR="002E05D7">
        <w:rPr>
          <w:rFonts w:ascii="Times New Roman" w:hAnsi="Times New Roman"/>
          <w:szCs w:val="24"/>
        </w:rPr>
        <w:t>,</w:t>
      </w:r>
      <w:r w:rsidR="009C37B6" w:rsidRPr="00040A94">
        <w:rPr>
          <w:rFonts w:ascii="Times New Roman" w:hAnsi="Times New Roman"/>
          <w:szCs w:val="24"/>
        </w:rPr>
        <w:t xml:space="preserve"> the zemiological phenomena that would affirm the necessity of such intervention tend to be ignored and the dominated paradigm remains truncated and tightly closed.</w:t>
      </w:r>
    </w:p>
    <w:p w14:paraId="47C01014" w14:textId="77777777" w:rsidR="00B01F99" w:rsidRPr="00040A94" w:rsidRDefault="00B01F99" w:rsidP="00040A94">
      <w:pPr>
        <w:spacing w:line="360" w:lineRule="auto"/>
        <w:jc w:val="both"/>
        <w:rPr>
          <w:rFonts w:ascii="Times New Roman" w:hAnsi="Times New Roman"/>
          <w:szCs w:val="24"/>
        </w:rPr>
      </w:pPr>
    </w:p>
    <w:p w14:paraId="2E35A7FB" w14:textId="6D5FCA2F" w:rsidR="00B01F99" w:rsidRPr="00040A94" w:rsidRDefault="00B01F99" w:rsidP="00040A94">
      <w:pPr>
        <w:spacing w:line="360" w:lineRule="auto"/>
        <w:jc w:val="both"/>
        <w:rPr>
          <w:rFonts w:ascii="Times New Roman" w:hAnsi="Times New Roman"/>
          <w:szCs w:val="24"/>
        </w:rPr>
      </w:pPr>
      <w:r w:rsidRPr="00040A94">
        <w:rPr>
          <w:rFonts w:ascii="Times New Roman" w:hAnsi="Times New Roman"/>
          <w:szCs w:val="24"/>
        </w:rPr>
        <w:t>The liberal establishment’s refusal to investigate</w:t>
      </w:r>
      <w:r w:rsidR="000440B6" w:rsidRPr="00040A94">
        <w:rPr>
          <w:rFonts w:ascii="Times New Roman" w:hAnsi="Times New Roman"/>
          <w:szCs w:val="24"/>
        </w:rPr>
        <w:t xml:space="preserve"> zemiological</w:t>
      </w:r>
      <w:r w:rsidRPr="00040A94">
        <w:rPr>
          <w:rFonts w:ascii="Times New Roman" w:hAnsi="Times New Roman"/>
          <w:szCs w:val="24"/>
        </w:rPr>
        <w:t xml:space="preserve"> currents in capitalism’s deep structural logic and ma</w:t>
      </w:r>
      <w:r w:rsidR="009C37B6" w:rsidRPr="00040A94">
        <w:rPr>
          <w:rFonts w:ascii="Times New Roman" w:hAnsi="Times New Roman"/>
          <w:szCs w:val="24"/>
        </w:rPr>
        <w:t>instream culture was energised by this</w:t>
      </w:r>
      <w:r w:rsidRPr="00040A94">
        <w:rPr>
          <w:rFonts w:ascii="Times New Roman" w:hAnsi="Times New Roman"/>
          <w:szCs w:val="24"/>
        </w:rPr>
        <w:t xml:space="preserve"> </w:t>
      </w:r>
      <w:r w:rsidRPr="00040A94">
        <w:rPr>
          <w:rFonts w:ascii="Times New Roman" w:hAnsi="Times New Roman"/>
          <w:i/>
          <w:szCs w:val="24"/>
        </w:rPr>
        <w:t>political catastrophism</w:t>
      </w:r>
      <w:r w:rsidR="009C37B6" w:rsidRPr="00040A94">
        <w:rPr>
          <w:rFonts w:ascii="Times New Roman" w:hAnsi="Times New Roman"/>
          <w:szCs w:val="24"/>
        </w:rPr>
        <w:t xml:space="preserve"> (Hall, 2012a),</w:t>
      </w:r>
      <w:r w:rsidRPr="00040A94">
        <w:rPr>
          <w:rFonts w:ascii="Times New Roman" w:hAnsi="Times New Roman"/>
          <w:szCs w:val="24"/>
        </w:rPr>
        <w:t xml:space="preserve"> the </w:t>
      </w:r>
      <w:r w:rsidR="009C37B6" w:rsidRPr="00040A94">
        <w:rPr>
          <w:rFonts w:ascii="Times New Roman" w:hAnsi="Times New Roman"/>
          <w:szCs w:val="24"/>
        </w:rPr>
        <w:t xml:space="preserve">irrational </w:t>
      </w:r>
      <w:r w:rsidRPr="00040A94">
        <w:rPr>
          <w:rFonts w:ascii="Times New Roman" w:hAnsi="Times New Roman"/>
          <w:szCs w:val="24"/>
        </w:rPr>
        <w:t>fear that any form of deep political intervention in socioeconomic and cultural life from a socialist or even serious social democratic perspe</w:t>
      </w:r>
      <w:r w:rsidR="009C37B6" w:rsidRPr="00040A94">
        <w:rPr>
          <w:rFonts w:ascii="Times New Roman" w:hAnsi="Times New Roman"/>
          <w:szCs w:val="24"/>
        </w:rPr>
        <w:t>ctive will inevitably lead to totalitarian governance and the erosion of negative human rights</w:t>
      </w:r>
      <w:r w:rsidRPr="00040A94">
        <w:rPr>
          <w:rFonts w:ascii="Times New Roman" w:hAnsi="Times New Roman"/>
          <w:szCs w:val="24"/>
        </w:rPr>
        <w:t xml:space="preserve"> (see Jacob</w:t>
      </w:r>
      <w:r w:rsidR="009C37B6" w:rsidRPr="00040A94">
        <w:rPr>
          <w:rFonts w:ascii="Times New Roman" w:hAnsi="Times New Roman"/>
          <w:szCs w:val="24"/>
        </w:rPr>
        <w:t>y, 2007; Žižek, 2001). This grim health warning has confined zemiological investigation to the field of social and state reaction</w:t>
      </w:r>
      <w:r w:rsidR="00CE79E0" w:rsidRPr="00040A94">
        <w:rPr>
          <w:rFonts w:ascii="Times New Roman" w:hAnsi="Times New Roman"/>
          <w:szCs w:val="24"/>
        </w:rPr>
        <w:t>s to crime and harm, which has displaced the investigation of the harmful consequences of capitalism’s</w:t>
      </w:r>
      <w:r w:rsidRPr="00040A94">
        <w:rPr>
          <w:rFonts w:ascii="Times New Roman" w:hAnsi="Times New Roman"/>
          <w:szCs w:val="24"/>
        </w:rPr>
        <w:t xml:space="preserve"> internal logic and deep structures, processes</w:t>
      </w:r>
      <w:r w:rsidR="00CE79E0" w:rsidRPr="00040A94">
        <w:rPr>
          <w:rFonts w:ascii="Times New Roman" w:hAnsi="Times New Roman"/>
          <w:szCs w:val="24"/>
        </w:rPr>
        <w:t>, cultural currents</w:t>
      </w:r>
      <w:r w:rsidRPr="00040A94">
        <w:rPr>
          <w:rFonts w:ascii="Times New Roman" w:hAnsi="Times New Roman"/>
          <w:szCs w:val="24"/>
        </w:rPr>
        <w:t xml:space="preserve"> and subjecti</w:t>
      </w:r>
      <w:r w:rsidR="002E05D7">
        <w:rPr>
          <w:rFonts w:ascii="Times New Roman" w:hAnsi="Times New Roman"/>
          <w:szCs w:val="24"/>
        </w:rPr>
        <w:t>vities (see Horsley, 2013; 2014</w:t>
      </w:r>
      <w:r w:rsidR="00167C42">
        <w:rPr>
          <w:rFonts w:ascii="Times New Roman" w:hAnsi="Times New Roman"/>
          <w:szCs w:val="24"/>
        </w:rPr>
        <w:t>a, 2014b</w:t>
      </w:r>
      <w:r w:rsidRPr="00040A94">
        <w:rPr>
          <w:rFonts w:ascii="Times New Roman" w:hAnsi="Times New Roman"/>
          <w:szCs w:val="24"/>
        </w:rPr>
        <w:t xml:space="preserve">). </w:t>
      </w:r>
      <w:r w:rsidR="00CE79E0" w:rsidRPr="00040A94">
        <w:rPr>
          <w:rFonts w:ascii="Times New Roman" w:hAnsi="Times New Roman"/>
          <w:szCs w:val="24"/>
        </w:rPr>
        <w:t>The principal intellectual move here has been the ontological demarcation line drawn between system/structure/process and culture/subjectivity, which of course required the denial that a dominant ideology controls or heavily influences human thought and action (see Abercrombie et al. 1980). Of course, when the dominant ideology of the day is one that denies the existence of a dominant ideology and its connection to systemic structures and processes, the diversion of the population from interventionist politics is complete and the plutocratic establishment, always</w:t>
      </w:r>
      <w:r w:rsidR="00EF5C78" w:rsidRPr="00040A94">
        <w:rPr>
          <w:rFonts w:ascii="Times New Roman" w:hAnsi="Times New Roman"/>
          <w:szCs w:val="24"/>
        </w:rPr>
        <w:t xml:space="preserve"> fixated on its</w:t>
      </w:r>
      <w:r w:rsidR="00CE79E0" w:rsidRPr="00040A94">
        <w:rPr>
          <w:rFonts w:ascii="Times New Roman" w:hAnsi="Times New Roman"/>
          <w:szCs w:val="24"/>
        </w:rPr>
        <w:t xml:space="preserve"> own </w:t>
      </w:r>
      <w:r w:rsidR="00EF5C78" w:rsidRPr="00040A94">
        <w:rPr>
          <w:rFonts w:ascii="Times New Roman" w:hAnsi="Times New Roman"/>
          <w:szCs w:val="24"/>
        </w:rPr>
        <w:t xml:space="preserve">fetishistic </w:t>
      </w:r>
      <w:r w:rsidR="00CE79E0" w:rsidRPr="00040A94">
        <w:rPr>
          <w:rFonts w:ascii="Times New Roman" w:hAnsi="Times New Roman"/>
          <w:szCs w:val="24"/>
        </w:rPr>
        <w:t xml:space="preserve">wet dream of </w:t>
      </w:r>
      <w:r w:rsidR="00CE79E0" w:rsidRPr="00040A94">
        <w:rPr>
          <w:rFonts w:ascii="Times New Roman" w:hAnsi="Times New Roman"/>
          <w:i/>
          <w:szCs w:val="24"/>
        </w:rPr>
        <w:t>special liberty</w:t>
      </w:r>
      <w:r w:rsidR="00CE79E0" w:rsidRPr="00040A94">
        <w:rPr>
          <w:rFonts w:ascii="Times New Roman" w:hAnsi="Times New Roman"/>
          <w:szCs w:val="24"/>
        </w:rPr>
        <w:t xml:space="preserve"> (see Hall 2012a), thinks it can virtually do what it likes largely unnoticed</w:t>
      </w:r>
      <w:r w:rsidR="00EF5C78" w:rsidRPr="00040A94">
        <w:rPr>
          <w:rFonts w:ascii="Times New Roman" w:hAnsi="Times New Roman"/>
          <w:szCs w:val="24"/>
        </w:rPr>
        <w:t xml:space="preserve"> and explain away the consequences as temporary errors, acceptable collateral damage or</w:t>
      </w:r>
      <w:r w:rsidR="00CE79E0" w:rsidRPr="00040A94">
        <w:rPr>
          <w:rFonts w:ascii="Times New Roman" w:hAnsi="Times New Roman"/>
          <w:szCs w:val="24"/>
        </w:rPr>
        <w:t xml:space="preserve"> the fault of the victims.</w:t>
      </w:r>
      <w:r w:rsidR="00EF5C78" w:rsidRPr="00040A94">
        <w:rPr>
          <w:rFonts w:ascii="Times New Roman" w:hAnsi="Times New Roman"/>
          <w:szCs w:val="24"/>
        </w:rPr>
        <w:t xml:space="preserve"> Harms proliferate and too many remain off the radar because right-wing (neo)liberalism doesn’t care and left-wing liberalism is terrified of caring too much to the extent that it might have to do something resembling political intervention.</w:t>
      </w:r>
    </w:p>
    <w:p w14:paraId="5B7A246B" w14:textId="77777777" w:rsidR="00B01F99" w:rsidRPr="00040A94" w:rsidRDefault="00B01F99" w:rsidP="00040A94">
      <w:pPr>
        <w:spacing w:line="360" w:lineRule="auto"/>
        <w:jc w:val="both"/>
        <w:rPr>
          <w:rFonts w:ascii="Times New Roman" w:hAnsi="Times New Roman"/>
          <w:szCs w:val="24"/>
        </w:rPr>
      </w:pPr>
    </w:p>
    <w:p w14:paraId="77D40DB6" w14:textId="1BF12F09" w:rsidR="00B01F99" w:rsidRPr="00040A94" w:rsidRDefault="00EF5C78" w:rsidP="00040A94">
      <w:pPr>
        <w:spacing w:line="360" w:lineRule="auto"/>
        <w:jc w:val="both"/>
        <w:rPr>
          <w:rFonts w:ascii="Times New Roman" w:hAnsi="Times New Roman"/>
          <w:szCs w:val="24"/>
        </w:rPr>
      </w:pPr>
      <w:r w:rsidRPr="00040A94">
        <w:rPr>
          <w:rFonts w:ascii="Times New Roman" w:hAnsi="Times New Roman"/>
          <w:szCs w:val="24"/>
        </w:rPr>
        <w:t>T</w:t>
      </w:r>
      <w:r w:rsidR="00B01F99" w:rsidRPr="00040A94">
        <w:rPr>
          <w:rFonts w:ascii="Times New Roman" w:hAnsi="Times New Roman"/>
          <w:szCs w:val="24"/>
        </w:rPr>
        <w:t xml:space="preserve">he </w:t>
      </w:r>
      <w:r w:rsidRPr="00040A94">
        <w:rPr>
          <w:rFonts w:ascii="Times New Roman" w:hAnsi="Times New Roman"/>
          <w:szCs w:val="24"/>
        </w:rPr>
        <w:t xml:space="preserve">left’s self-inflicted defeat </w:t>
      </w:r>
      <w:r w:rsidR="00B01F99" w:rsidRPr="00040A94">
        <w:rPr>
          <w:rFonts w:ascii="Times New Roman" w:hAnsi="Times New Roman"/>
          <w:szCs w:val="24"/>
        </w:rPr>
        <w:t xml:space="preserve">ushered in the </w:t>
      </w:r>
      <w:r w:rsidRPr="00040A94">
        <w:rPr>
          <w:rFonts w:ascii="Times New Roman" w:hAnsi="Times New Roman"/>
          <w:szCs w:val="24"/>
        </w:rPr>
        <w:t xml:space="preserve">post-political </w:t>
      </w:r>
      <w:r w:rsidR="00B01F99" w:rsidRPr="00040A94">
        <w:rPr>
          <w:rFonts w:ascii="Times New Roman" w:hAnsi="Times New Roman"/>
          <w:szCs w:val="24"/>
        </w:rPr>
        <w:t xml:space="preserve">era of </w:t>
      </w:r>
      <w:r w:rsidR="00B01F99" w:rsidRPr="00040A94">
        <w:rPr>
          <w:rFonts w:ascii="Times New Roman" w:hAnsi="Times New Roman"/>
          <w:i/>
          <w:szCs w:val="24"/>
        </w:rPr>
        <w:t>capitalist realism</w:t>
      </w:r>
      <w:r w:rsidRPr="00040A94">
        <w:rPr>
          <w:rFonts w:ascii="Times New Roman" w:hAnsi="Times New Roman"/>
          <w:szCs w:val="24"/>
        </w:rPr>
        <w:t>. Now that v</w:t>
      </w:r>
      <w:r w:rsidR="00167C42">
        <w:rPr>
          <w:rFonts w:ascii="Times New Roman" w:hAnsi="Times New Roman"/>
          <w:szCs w:val="24"/>
        </w:rPr>
        <w:t>ery few individuals</w:t>
      </w:r>
      <w:r w:rsidR="00B01F99" w:rsidRPr="00040A94">
        <w:rPr>
          <w:rFonts w:ascii="Times New Roman" w:hAnsi="Times New Roman"/>
          <w:szCs w:val="24"/>
        </w:rPr>
        <w:t xml:space="preserve"> believe that an alternativ</w:t>
      </w:r>
      <w:r w:rsidRPr="00040A94">
        <w:rPr>
          <w:rFonts w:ascii="Times New Roman" w:hAnsi="Times New Roman"/>
          <w:szCs w:val="24"/>
        </w:rPr>
        <w:t xml:space="preserve">e system is possible, </w:t>
      </w:r>
      <w:r w:rsidR="00B01F99" w:rsidRPr="00040A94">
        <w:rPr>
          <w:rFonts w:ascii="Times New Roman" w:hAnsi="Times New Roman"/>
          <w:szCs w:val="24"/>
        </w:rPr>
        <w:t xml:space="preserve">traditional oppositional politics has disappeared to be replaced by arguments about how to construct more just and equal social relations within the system as its stands. </w:t>
      </w:r>
      <w:r w:rsidRPr="00040A94">
        <w:rPr>
          <w:rFonts w:ascii="Times New Roman" w:hAnsi="Times New Roman"/>
          <w:szCs w:val="24"/>
        </w:rPr>
        <w:t xml:space="preserve">Social harms tend to be conceptualised in intersectional terms of identity: usually race, ethnicity, age and gender. So far, reactions to Trump’s election have been confined to complaining loudly and organising protests about how his political programme will affect various cultural groups. </w:t>
      </w:r>
      <w:r w:rsidR="00B01F99" w:rsidRPr="00040A94">
        <w:rPr>
          <w:rFonts w:ascii="Times New Roman" w:hAnsi="Times New Roman"/>
          <w:szCs w:val="24"/>
        </w:rPr>
        <w:t>Where class is included it</w:t>
      </w:r>
      <w:r w:rsidRPr="00040A94">
        <w:rPr>
          <w:rFonts w:ascii="Times New Roman" w:hAnsi="Times New Roman"/>
          <w:szCs w:val="24"/>
        </w:rPr>
        <w:t xml:space="preserve"> is viewed as</w:t>
      </w:r>
      <w:r w:rsidR="00B01F99" w:rsidRPr="00040A94">
        <w:rPr>
          <w:rFonts w:ascii="Times New Roman" w:hAnsi="Times New Roman"/>
          <w:szCs w:val="24"/>
        </w:rPr>
        <w:t xml:space="preserve"> a stratif</w:t>
      </w:r>
      <w:r w:rsidRPr="00040A94">
        <w:rPr>
          <w:rFonts w:ascii="Times New Roman" w:hAnsi="Times New Roman"/>
          <w:szCs w:val="24"/>
        </w:rPr>
        <w:t xml:space="preserve">ied yet potentially fluid relation that </w:t>
      </w:r>
      <w:r w:rsidR="007C6A2C" w:rsidRPr="00040A94">
        <w:rPr>
          <w:rFonts w:ascii="Times New Roman" w:hAnsi="Times New Roman"/>
          <w:szCs w:val="24"/>
        </w:rPr>
        <w:t xml:space="preserve">with the aid of </w:t>
      </w:r>
      <w:r w:rsidRPr="00040A94">
        <w:rPr>
          <w:rFonts w:ascii="Times New Roman" w:hAnsi="Times New Roman"/>
          <w:szCs w:val="24"/>
        </w:rPr>
        <w:t>some legislation and attitudinal change can easily</w:t>
      </w:r>
      <w:r w:rsidR="007C6A2C" w:rsidRPr="00040A94">
        <w:rPr>
          <w:rFonts w:ascii="Times New Roman" w:hAnsi="Times New Roman"/>
          <w:szCs w:val="24"/>
        </w:rPr>
        <w:t xml:space="preserve"> be made more meritocratic. It is no longer the</w:t>
      </w:r>
      <w:r w:rsidR="00B01F99" w:rsidRPr="00040A94">
        <w:rPr>
          <w:rFonts w:ascii="Times New Roman" w:hAnsi="Times New Roman"/>
          <w:szCs w:val="24"/>
        </w:rPr>
        <w:t xml:space="preserve"> antagonistic stru</w:t>
      </w:r>
      <w:r w:rsidR="007C6A2C" w:rsidRPr="00040A94">
        <w:rPr>
          <w:rFonts w:ascii="Times New Roman" w:hAnsi="Times New Roman"/>
          <w:szCs w:val="24"/>
        </w:rPr>
        <w:t>ctural relation to be abolished. The neglect of this structural antagonism and its fundamental systemic harms – economic insecurity, chronic unemployment, disintegrating communities, expanding criminal markets, nihilism, loss of hope and so on – that played a major role in the hardening of the working class’s sentiments and the drift of most away from the liberal left and an electorally significant minority towards the newly constituted populist right</w:t>
      </w:r>
    </w:p>
    <w:p w14:paraId="1D1EEE17" w14:textId="77777777" w:rsidR="00B01F99" w:rsidRPr="00040A94" w:rsidRDefault="00B01F99" w:rsidP="00040A94">
      <w:pPr>
        <w:spacing w:line="360" w:lineRule="auto"/>
        <w:jc w:val="both"/>
        <w:rPr>
          <w:rFonts w:ascii="Times New Roman" w:hAnsi="Times New Roman"/>
          <w:szCs w:val="24"/>
        </w:rPr>
      </w:pPr>
    </w:p>
    <w:p w14:paraId="6D0B46CE" w14:textId="5BD2586B" w:rsidR="00B01F99" w:rsidRPr="00040A94" w:rsidRDefault="00903EF3" w:rsidP="00040A94">
      <w:pPr>
        <w:spacing w:line="360" w:lineRule="auto"/>
        <w:jc w:val="both"/>
        <w:rPr>
          <w:rFonts w:ascii="Times New Roman" w:hAnsi="Times New Roman"/>
          <w:szCs w:val="24"/>
        </w:rPr>
      </w:pPr>
      <w:r w:rsidRPr="00040A94">
        <w:rPr>
          <w:rFonts w:ascii="Times New Roman" w:hAnsi="Times New Roman"/>
          <w:szCs w:val="24"/>
        </w:rPr>
        <w:t>Today</w:t>
      </w:r>
      <w:r w:rsidR="00A93FB8" w:rsidRPr="00040A94">
        <w:rPr>
          <w:rFonts w:ascii="Times New Roman" w:hAnsi="Times New Roman"/>
          <w:szCs w:val="24"/>
        </w:rPr>
        <w:t xml:space="preserve">’s biopolitical </w:t>
      </w:r>
      <w:r w:rsidRPr="00040A94">
        <w:rPr>
          <w:rFonts w:ascii="Times New Roman" w:hAnsi="Times New Roman"/>
          <w:szCs w:val="24"/>
        </w:rPr>
        <w:t xml:space="preserve">technicians </w:t>
      </w:r>
      <w:r w:rsidR="00A93FB8" w:rsidRPr="00040A94">
        <w:rPr>
          <w:rFonts w:ascii="Times New Roman" w:hAnsi="Times New Roman"/>
          <w:szCs w:val="24"/>
        </w:rPr>
        <w:t xml:space="preserve">and human rights technicians </w:t>
      </w:r>
      <w:r w:rsidRPr="00040A94">
        <w:rPr>
          <w:rFonts w:ascii="Times New Roman" w:hAnsi="Times New Roman"/>
          <w:szCs w:val="24"/>
        </w:rPr>
        <w:t>are un</w:t>
      </w:r>
      <w:r w:rsidR="00B01F99" w:rsidRPr="00040A94">
        <w:rPr>
          <w:rFonts w:ascii="Times New Roman" w:hAnsi="Times New Roman"/>
          <w:szCs w:val="24"/>
        </w:rPr>
        <w:t xml:space="preserve">interested in the underlying </w:t>
      </w:r>
      <w:r w:rsidRPr="00040A94">
        <w:rPr>
          <w:rFonts w:ascii="Times New Roman" w:hAnsi="Times New Roman"/>
          <w:szCs w:val="24"/>
        </w:rPr>
        <w:t xml:space="preserve">systemic </w:t>
      </w:r>
      <w:r w:rsidR="00B01F99" w:rsidRPr="00040A94">
        <w:rPr>
          <w:rFonts w:ascii="Times New Roman" w:hAnsi="Times New Roman"/>
          <w:szCs w:val="24"/>
        </w:rPr>
        <w:t>conditions and causes of harms, only i</w:t>
      </w:r>
      <w:r w:rsidRPr="00040A94">
        <w:rPr>
          <w:rFonts w:ascii="Times New Roman" w:hAnsi="Times New Roman"/>
          <w:szCs w:val="24"/>
        </w:rPr>
        <w:t xml:space="preserve">n the localised symptoms and how they impact on individuals and various groups of victims. </w:t>
      </w:r>
      <w:r w:rsidR="00A93FB8" w:rsidRPr="00040A94">
        <w:rPr>
          <w:rFonts w:ascii="Times New Roman" w:hAnsi="Times New Roman"/>
          <w:szCs w:val="24"/>
        </w:rPr>
        <w:t xml:space="preserve">This sets the narrow parameters of the discipline’s </w:t>
      </w:r>
      <w:r w:rsidR="0055332E" w:rsidRPr="00040A94">
        <w:rPr>
          <w:rFonts w:ascii="Times New Roman" w:hAnsi="Times New Roman"/>
          <w:szCs w:val="24"/>
        </w:rPr>
        <w:t xml:space="preserve">current </w:t>
      </w:r>
      <w:r w:rsidR="00A93FB8" w:rsidRPr="00040A94">
        <w:rPr>
          <w:rFonts w:ascii="Times New Roman" w:hAnsi="Times New Roman"/>
          <w:szCs w:val="24"/>
        </w:rPr>
        <w:t xml:space="preserve">research programme. </w:t>
      </w:r>
      <w:r w:rsidR="0055332E" w:rsidRPr="00040A94">
        <w:rPr>
          <w:rFonts w:ascii="Times New Roman" w:hAnsi="Times New Roman"/>
          <w:szCs w:val="24"/>
        </w:rPr>
        <w:t>On this restrictive and narrow path</w:t>
      </w:r>
      <w:r w:rsidR="00FC5B9A">
        <w:rPr>
          <w:rFonts w:ascii="Times New Roman" w:hAnsi="Times New Roman"/>
          <w:szCs w:val="24"/>
        </w:rPr>
        <w:t>,</w:t>
      </w:r>
      <w:r w:rsidR="0055332E" w:rsidRPr="00040A94">
        <w:rPr>
          <w:rFonts w:ascii="Times New Roman" w:hAnsi="Times New Roman"/>
          <w:szCs w:val="24"/>
        </w:rPr>
        <w:t xml:space="preserve"> c</w:t>
      </w:r>
      <w:r w:rsidRPr="00040A94">
        <w:rPr>
          <w:rFonts w:ascii="Times New Roman" w:hAnsi="Times New Roman"/>
          <w:szCs w:val="24"/>
        </w:rPr>
        <w:t>riminology</w:t>
      </w:r>
      <w:r w:rsidR="00B01F99" w:rsidRPr="00040A94">
        <w:rPr>
          <w:rFonts w:ascii="Times New Roman" w:hAnsi="Times New Roman"/>
          <w:szCs w:val="24"/>
        </w:rPr>
        <w:t xml:space="preserve"> students and the public do not get the best theories capable of explaining the world as it is </w:t>
      </w:r>
      <w:r w:rsidRPr="00040A94">
        <w:rPr>
          <w:rFonts w:ascii="Times New Roman" w:hAnsi="Times New Roman"/>
          <w:szCs w:val="24"/>
        </w:rPr>
        <w:t>but those which inform</w:t>
      </w:r>
      <w:r w:rsidR="00A93FB8" w:rsidRPr="00040A94">
        <w:rPr>
          <w:rFonts w:ascii="Times New Roman" w:hAnsi="Times New Roman"/>
          <w:szCs w:val="24"/>
        </w:rPr>
        <w:t xml:space="preserve"> technical strategies solicited by various</w:t>
      </w:r>
      <w:r w:rsidR="00B01F99" w:rsidRPr="00040A94">
        <w:rPr>
          <w:rFonts w:ascii="Times New Roman" w:hAnsi="Times New Roman"/>
          <w:szCs w:val="24"/>
        </w:rPr>
        <w:t xml:space="preserve"> criminal justice professionals – situational crime prevention, experimental criminology, restor</w:t>
      </w:r>
      <w:r w:rsidRPr="00040A94">
        <w:rPr>
          <w:rFonts w:ascii="Times New Roman" w:hAnsi="Times New Roman"/>
          <w:szCs w:val="24"/>
        </w:rPr>
        <w:t>ative justice and so on – as they try to combine efficient crime-reduction strategies w</w:t>
      </w:r>
      <w:r w:rsidR="0038312E" w:rsidRPr="00040A94">
        <w:rPr>
          <w:rFonts w:ascii="Times New Roman" w:hAnsi="Times New Roman"/>
          <w:szCs w:val="24"/>
        </w:rPr>
        <w:t>ith the protection of minimal n</w:t>
      </w:r>
      <w:r w:rsidRPr="00040A94">
        <w:rPr>
          <w:rFonts w:ascii="Times New Roman" w:hAnsi="Times New Roman"/>
          <w:szCs w:val="24"/>
        </w:rPr>
        <w:t>egative human right</w:t>
      </w:r>
      <w:r w:rsidR="00E678CD" w:rsidRPr="00040A94">
        <w:rPr>
          <w:rFonts w:ascii="Times New Roman" w:hAnsi="Times New Roman"/>
          <w:szCs w:val="24"/>
        </w:rPr>
        <w:t>s</w:t>
      </w:r>
      <w:r w:rsidR="00B01F99" w:rsidRPr="00040A94">
        <w:rPr>
          <w:rFonts w:ascii="Times New Roman" w:hAnsi="Times New Roman"/>
          <w:szCs w:val="24"/>
        </w:rPr>
        <w:t xml:space="preserve">. </w:t>
      </w:r>
      <w:r w:rsidR="00E678CD" w:rsidRPr="00040A94">
        <w:rPr>
          <w:rFonts w:ascii="Times New Roman" w:hAnsi="Times New Roman"/>
          <w:szCs w:val="24"/>
        </w:rPr>
        <w:t xml:space="preserve">None of this </w:t>
      </w:r>
      <w:r w:rsidR="00B01F99" w:rsidRPr="00040A94">
        <w:rPr>
          <w:rFonts w:ascii="Times New Roman" w:hAnsi="Times New Roman"/>
          <w:szCs w:val="24"/>
        </w:rPr>
        <w:t>i</w:t>
      </w:r>
      <w:r w:rsidR="00E678CD" w:rsidRPr="00040A94">
        <w:rPr>
          <w:rFonts w:ascii="Times New Roman" w:hAnsi="Times New Roman"/>
          <w:szCs w:val="24"/>
        </w:rPr>
        <w:t>s driven by curiosity, scientific and</w:t>
      </w:r>
      <w:r w:rsidR="00B01F99" w:rsidRPr="00040A94">
        <w:rPr>
          <w:rFonts w:ascii="Times New Roman" w:hAnsi="Times New Roman"/>
          <w:szCs w:val="24"/>
        </w:rPr>
        <w:t xml:space="preserve"> philosophical enquiry</w:t>
      </w:r>
      <w:r w:rsidR="00E678CD" w:rsidRPr="00040A94">
        <w:rPr>
          <w:rFonts w:ascii="Times New Roman" w:hAnsi="Times New Roman"/>
          <w:szCs w:val="24"/>
        </w:rPr>
        <w:t xml:space="preserve"> or the political urgency that our current situation demands</w:t>
      </w:r>
      <w:r w:rsidR="00B01F99" w:rsidRPr="00040A94">
        <w:rPr>
          <w:rFonts w:ascii="Times New Roman" w:hAnsi="Times New Roman"/>
          <w:szCs w:val="24"/>
        </w:rPr>
        <w:t>.</w:t>
      </w:r>
      <w:r w:rsidR="00E678CD" w:rsidRPr="00040A94">
        <w:rPr>
          <w:rFonts w:ascii="Times New Roman" w:hAnsi="Times New Roman"/>
          <w:szCs w:val="24"/>
        </w:rPr>
        <w:t xml:space="preserve"> </w:t>
      </w:r>
      <w:r w:rsidR="0055332E" w:rsidRPr="00040A94">
        <w:rPr>
          <w:rFonts w:ascii="Times New Roman" w:hAnsi="Times New Roman"/>
          <w:szCs w:val="24"/>
        </w:rPr>
        <w:t>Internal disciplinary pressure will bear down from criminology’s dominant right-liberal wing and sub-dominant left-liberal wing to resist the adoption and development of new philosophical and theoretical frameworks such as transcendental materialism, critical realism and ultra-realism. This pressure, consisting of permutations of the usual Schopenha</w:t>
      </w:r>
      <w:r w:rsidR="0037072A" w:rsidRPr="00040A94">
        <w:rPr>
          <w:rFonts w:ascii="Times New Roman" w:hAnsi="Times New Roman"/>
          <w:szCs w:val="24"/>
        </w:rPr>
        <w:t>uerean</w:t>
      </w:r>
      <w:r w:rsidR="0055332E" w:rsidRPr="00040A94">
        <w:rPr>
          <w:rFonts w:ascii="Times New Roman" w:hAnsi="Times New Roman"/>
          <w:szCs w:val="24"/>
        </w:rPr>
        <w:t xml:space="preserve"> tactics of ignoring, mocking, attacking</w:t>
      </w:r>
      <w:r w:rsidR="0037072A" w:rsidRPr="00040A94">
        <w:rPr>
          <w:rFonts w:ascii="Times New Roman" w:hAnsi="Times New Roman"/>
          <w:szCs w:val="24"/>
        </w:rPr>
        <w:t xml:space="preserve"> and dissolving by incorporation</w:t>
      </w:r>
      <w:r w:rsidR="0055332E" w:rsidRPr="00040A94">
        <w:rPr>
          <w:rFonts w:ascii="Times New Roman" w:hAnsi="Times New Roman"/>
          <w:szCs w:val="24"/>
        </w:rPr>
        <w:t xml:space="preserve">, will be quite stringent. </w:t>
      </w:r>
      <w:r w:rsidR="0037072A" w:rsidRPr="00040A94">
        <w:rPr>
          <w:rFonts w:ascii="Times New Roman" w:hAnsi="Times New Roman"/>
          <w:szCs w:val="24"/>
        </w:rPr>
        <w:t xml:space="preserve">It is already activated. Unless some genuinely new thinking can assert itself, </w:t>
      </w:r>
      <w:r w:rsidR="00E678CD" w:rsidRPr="00040A94">
        <w:rPr>
          <w:rFonts w:ascii="Times New Roman" w:hAnsi="Times New Roman"/>
          <w:szCs w:val="24"/>
        </w:rPr>
        <w:t xml:space="preserve">criminology’s </w:t>
      </w:r>
      <w:r w:rsidR="00A93FB8" w:rsidRPr="00040A94">
        <w:rPr>
          <w:rFonts w:ascii="Times New Roman" w:hAnsi="Times New Roman"/>
          <w:szCs w:val="24"/>
        </w:rPr>
        <w:t>zemiological audit</w:t>
      </w:r>
      <w:r w:rsidR="0037072A" w:rsidRPr="00040A94">
        <w:rPr>
          <w:rFonts w:ascii="Times New Roman" w:hAnsi="Times New Roman"/>
          <w:szCs w:val="24"/>
        </w:rPr>
        <w:t xml:space="preserve"> and </w:t>
      </w:r>
      <w:r w:rsidR="00685956" w:rsidRPr="00040A94">
        <w:rPr>
          <w:rFonts w:ascii="Times New Roman" w:hAnsi="Times New Roman"/>
          <w:szCs w:val="24"/>
        </w:rPr>
        <w:t xml:space="preserve">its </w:t>
      </w:r>
      <w:r w:rsidR="0037072A" w:rsidRPr="00040A94">
        <w:rPr>
          <w:rFonts w:ascii="Times New Roman" w:hAnsi="Times New Roman"/>
          <w:szCs w:val="24"/>
        </w:rPr>
        <w:t>shift to a more informative and sophisticated zemiological mode</w:t>
      </w:r>
      <w:r w:rsidR="00A93FB8" w:rsidRPr="00040A94">
        <w:rPr>
          <w:rFonts w:ascii="Times New Roman" w:hAnsi="Times New Roman"/>
          <w:szCs w:val="24"/>
        </w:rPr>
        <w:t>, which could inspire and inform</w:t>
      </w:r>
      <w:r w:rsidR="00E678CD" w:rsidRPr="00040A94">
        <w:rPr>
          <w:rFonts w:ascii="Times New Roman" w:hAnsi="Times New Roman"/>
          <w:szCs w:val="24"/>
        </w:rPr>
        <w:t xml:space="preserve"> new and penetrative research programmes </w:t>
      </w:r>
      <w:r w:rsidR="00A93FB8" w:rsidRPr="00040A94">
        <w:rPr>
          <w:rFonts w:ascii="Times New Roman" w:hAnsi="Times New Roman"/>
          <w:szCs w:val="24"/>
        </w:rPr>
        <w:t>and theoretical frameworks that connect system dynamic</w:t>
      </w:r>
      <w:r w:rsidR="0037072A" w:rsidRPr="00040A94">
        <w:rPr>
          <w:rFonts w:ascii="Times New Roman" w:hAnsi="Times New Roman"/>
          <w:szCs w:val="24"/>
        </w:rPr>
        <w:t>s with their myriad harmful</w:t>
      </w:r>
      <w:r w:rsidR="00A93FB8" w:rsidRPr="00040A94">
        <w:rPr>
          <w:rFonts w:ascii="Times New Roman" w:hAnsi="Times New Roman"/>
          <w:szCs w:val="24"/>
        </w:rPr>
        <w:t xml:space="preserve"> symptoms, </w:t>
      </w:r>
      <w:r w:rsidR="0037072A" w:rsidRPr="00040A94">
        <w:rPr>
          <w:rFonts w:ascii="Times New Roman" w:hAnsi="Times New Roman"/>
          <w:szCs w:val="24"/>
        </w:rPr>
        <w:t>will continue</w:t>
      </w:r>
      <w:r w:rsidR="00A93FB8" w:rsidRPr="00040A94">
        <w:rPr>
          <w:rFonts w:ascii="Times New Roman" w:hAnsi="Times New Roman"/>
          <w:szCs w:val="24"/>
        </w:rPr>
        <w:t xml:space="preserve"> to be a sideshow</w:t>
      </w:r>
      <w:r w:rsidR="00B01F99" w:rsidRPr="00040A94">
        <w:rPr>
          <w:rFonts w:ascii="Times New Roman" w:hAnsi="Times New Roman"/>
          <w:szCs w:val="24"/>
        </w:rPr>
        <w:t>.</w:t>
      </w:r>
    </w:p>
    <w:p w14:paraId="64A836A2" w14:textId="77777777" w:rsidR="00B01F99" w:rsidRPr="00040A94" w:rsidRDefault="00B01F99" w:rsidP="00040A94">
      <w:pPr>
        <w:spacing w:line="360" w:lineRule="auto"/>
        <w:jc w:val="both"/>
        <w:rPr>
          <w:rFonts w:ascii="Times New Roman" w:hAnsi="Times New Roman"/>
          <w:szCs w:val="24"/>
        </w:rPr>
      </w:pPr>
    </w:p>
    <w:p w14:paraId="7A0543FC" w14:textId="77777777" w:rsidR="00F20C4E" w:rsidRPr="00040A94" w:rsidRDefault="00F20C4E" w:rsidP="00040A94">
      <w:pPr>
        <w:spacing w:line="360" w:lineRule="auto"/>
        <w:jc w:val="both"/>
        <w:rPr>
          <w:rFonts w:ascii="Times New Roman" w:hAnsi="Times New Roman"/>
          <w:szCs w:val="24"/>
        </w:rPr>
      </w:pPr>
    </w:p>
    <w:p w14:paraId="370E138F" w14:textId="77777777" w:rsidR="00F20C4E" w:rsidRPr="00040A94" w:rsidRDefault="00F20C4E" w:rsidP="00040A94">
      <w:pPr>
        <w:spacing w:line="360" w:lineRule="auto"/>
        <w:jc w:val="both"/>
        <w:rPr>
          <w:rFonts w:ascii="Times New Roman" w:hAnsi="Times New Roman"/>
          <w:szCs w:val="24"/>
        </w:rPr>
      </w:pPr>
    </w:p>
    <w:p w14:paraId="321115EA" w14:textId="0EDC5694" w:rsidR="00F20C4E" w:rsidRDefault="00F20C4E" w:rsidP="00040A94">
      <w:pPr>
        <w:spacing w:line="360" w:lineRule="auto"/>
        <w:jc w:val="both"/>
        <w:rPr>
          <w:rFonts w:ascii="Times New Roman" w:hAnsi="Times New Roman"/>
          <w:b/>
          <w:szCs w:val="24"/>
        </w:rPr>
      </w:pPr>
      <w:r w:rsidRPr="00040A94">
        <w:rPr>
          <w:rFonts w:ascii="Times New Roman" w:hAnsi="Times New Roman"/>
          <w:b/>
          <w:szCs w:val="24"/>
        </w:rPr>
        <w:t>Bibliography</w:t>
      </w:r>
    </w:p>
    <w:p w14:paraId="35F215A7" w14:textId="0D8D79AE" w:rsidR="00167C42" w:rsidRPr="00040A94" w:rsidRDefault="00167C42" w:rsidP="00040A94">
      <w:pPr>
        <w:spacing w:line="360" w:lineRule="auto"/>
        <w:jc w:val="both"/>
        <w:rPr>
          <w:rFonts w:ascii="Times New Roman" w:hAnsi="Times New Roman"/>
          <w:b/>
          <w:szCs w:val="24"/>
        </w:rPr>
      </w:pPr>
      <w:r>
        <w:rPr>
          <w:rFonts w:ascii="Times New Roman" w:hAnsi="Times New Roman"/>
          <w:szCs w:val="24"/>
        </w:rPr>
        <w:t xml:space="preserve">Abercrombie, N., Hill, S. and Turner, B. (1980) </w:t>
      </w:r>
      <w:r w:rsidRPr="00167C42">
        <w:rPr>
          <w:rFonts w:ascii="Times New Roman" w:hAnsi="Times New Roman"/>
          <w:i/>
          <w:szCs w:val="24"/>
        </w:rPr>
        <w:t>The Dominant Ideology Thesis</w:t>
      </w:r>
      <w:r>
        <w:rPr>
          <w:rFonts w:ascii="Times New Roman" w:hAnsi="Times New Roman"/>
          <w:szCs w:val="24"/>
        </w:rPr>
        <w:t>, London: Allen &amp; Unwin</w:t>
      </w:r>
    </w:p>
    <w:p w14:paraId="19814F69" w14:textId="1A3B15FC" w:rsidR="00F32F4F" w:rsidRDefault="00F32F4F" w:rsidP="00040A94">
      <w:pPr>
        <w:spacing w:line="360" w:lineRule="auto"/>
        <w:jc w:val="both"/>
        <w:rPr>
          <w:rFonts w:ascii="Times New Roman" w:hAnsi="Times New Roman"/>
          <w:szCs w:val="24"/>
        </w:rPr>
      </w:pPr>
      <w:r>
        <w:rPr>
          <w:rFonts w:ascii="Times New Roman" w:hAnsi="Times New Roman"/>
          <w:szCs w:val="24"/>
        </w:rPr>
        <w:t xml:space="preserve">Badiou, A. (2002) </w:t>
      </w:r>
      <w:r w:rsidRPr="00F32F4F">
        <w:rPr>
          <w:rFonts w:ascii="Times New Roman" w:hAnsi="Times New Roman"/>
          <w:i/>
          <w:szCs w:val="24"/>
        </w:rPr>
        <w:t>Ethics</w:t>
      </w:r>
      <w:r>
        <w:rPr>
          <w:rFonts w:ascii="Times New Roman" w:hAnsi="Times New Roman"/>
          <w:szCs w:val="24"/>
        </w:rPr>
        <w:t>, London: Verso</w:t>
      </w:r>
    </w:p>
    <w:p w14:paraId="67C714B9" w14:textId="1B35DB41" w:rsidR="00F32F4F" w:rsidRDefault="00F32F4F" w:rsidP="00040A94">
      <w:pPr>
        <w:spacing w:line="360" w:lineRule="auto"/>
        <w:jc w:val="both"/>
        <w:rPr>
          <w:rFonts w:ascii="Times New Roman" w:hAnsi="Times New Roman"/>
          <w:szCs w:val="24"/>
        </w:rPr>
      </w:pPr>
      <w:r>
        <w:rPr>
          <w:rFonts w:ascii="Times New Roman" w:hAnsi="Times New Roman"/>
          <w:szCs w:val="24"/>
        </w:rPr>
        <w:t xml:space="preserve">Badiou, A. (2007) </w:t>
      </w:r>
      <w:r w:rsidRPr="00F32F4F">
        <w:rPr>
          <w:rFonts w:ascii="Times New Roman" w:hAnsi="Times New Roman"/>
          <w:i/>
          <w:szCs w:val="24"/>
        </w:rPr>
        <w:t>The Century</w:t>
      </w:r>
      <w:r>
        <w:rPr>
          <w:rFonts w:ascii="Times New Roman" w:hAnsi="Times New Roman"/>
          <w:szCs w:val="24"/>
        </w:rPr>
        <w:t>, Oxford: Polity</w:t>
      </w:r>
    </w:p>
    <w:p w14:paraId="2034DAA7" w14:textId="7B5C2841" w:rsidR="0084727A" w:rsidRDefault="000A4FE1" w:rsidP="00040A94">
      <w:pPr>
        <w:spacing w:line="360" w:lineRule="auto"/>
        <w:jc w:val="both"/>
        <w:rPr>
          <w:rFonts w:ascii="Times New Roman" w:hAnsi="Times New Roman"/>
          <w:szCs w:val="24"/>
        </w:rPr>
      </w:pPr>
      <w:r>
        <w:rPr>
          <w:rFonts w:ascii="Times New Roman" w:hAnsi="Times New Roman"/>
          <w:szCs w:val="24"/>
        </w:rPr>
        <w:t xml:space="preserve">Bhaskar, R. (2008) </w:t>
      </w:r>
      <w:r w:rsidRPr="000A4FE1">
        <w:rPr>
          <w:rFonts w:ascii="Times New Roman" w:hAnsi="Times New Roman"/>
          <w:i/>
          <w:szCs w:val="24"/>
        </w:rPr>
        <w:t>A Realist Theory of Science,</w:t>
      </w:r>
      <w:r>
        <w:rPr>
          <w:rFonts w:ascii="Times New Roman" w:hAnsi="Times New Roman"/>
          <w:szCs w:val="24"/>
        </w:rPr>
        <w:t xml:space="preserve"> London: Routledge</w:t>
      </w:r>
    </w:p>
    <w:p w14:paraId="68AE7065" w14:textId="7BB34B47" w:rsidR="0084727A" w:rsidRDefault="0084727A" w:rsidP="00040A94">
      <w:pPr>
        <w:spacing w:line="360" w:lineRule="auto"/>
        <w:jc w:val="both"/>
        <w:rPr>
          <w:rFonts w:ascii="Times New Roman" w:hAnsi="Times New Roman"/>
          <w:szCs w:val="24"/>
        </w:rPr>
      </w:pPr>
      <w:r>
        <w:rPr>
          <w:rFonts w:ascii="Times New Roman" w:hAnsi="Times New Roman"/>
          <w:szCs w:val="24"/>
        </w:rPr>
        <w:t xml:space="preserve">Butler, J. (1993) </w:t>
      </w:r>
      <w:r w:rsidRPr="0084727A">
        <w:rPr>
          <w:rFonts w:ascii="Times New Roman" w:hAnsi="Times New Roman"/>
          <w:i/>
          <w:szCs w:val="24"/>
        </w:rPr>
        <w:t>Bodies that Matter</w:t>
      </w:r>
      <w:r>
        <w:rPr>
          <w:rFonts w:ascii="Times New Roman" w:hAnsi="Times New Roman"/>
          <w:szCs w:val="24"/>
        </w:rPr>
        <w:t>, New York: Routledge</w:t>
      </w:r>
    </w:p>
    <w:p w14:paraId="22529B66" w14:textId="189DE773" w:rsidR="0094092F" w:rsidRDefault="0094092F" w:rsidP="00040A94">
      <w:pPr>
        <w:spacing w:line="360" w:lineRule="auto"/>
        <w:jc w:val="both"/>
        <w:rPr>
          <w:rFonts w:ascii="Times New Roman" w:hAnsi="Times New Roman"/>
          <w:szCs w:val="24"/>
        </w:rPr>
      </w:pPr>
      <w:r>
        <w:rPr>
          <w:rFonts w:ascii="Times New Roman" w:hAnsi="Times New Roman"/>
          <w:szCs w:val="24"/>
        </w:rPr>
        <w:t xml:space="preserve">Crank, J. and Jacoby, L. (2014) </w:t>
      </w:r>
      <w:r w:rsidRPr="0094092F">
        <w:rPr>
          <w:rFonts w:ascii="Times New Roman" w:hAnsi="Times New Roman"/>
          <w:i/>
          <w:szCs w:val="24"/>
        </w:rPr>
        <w:t>Crime, Violence and Global Warming</w:t>
      </w:r>
      <w:r>
        <w:rPr>
          <w:rFonts w:ascii="Times New Roman" w:hAnsi="Times New Roman"/>
          <w:szCs w:val="24"/>
        </w:rPr>
        <w:t>, London: Routledge</w:t>
      </w:r>
    </w:p>
    <w:p w14:paraId="0233EFC6" w14:textId="5EEFC163" w:rsidR="007B15CA" w:rsidRDefault="007B15CA" w:rsidP="00040A94">
      <w:pPr>
        <w:spacing w:line="360" w:lineRule="auto"/>
        <w:jc w:val="both"/>
        <w:rPr>
          <w:rFonts w:ascii="Times New Roman" w:hAnsi="Times New Roman"/>
          <w:szCs w:val="24"/>
        </w:rPr>
      </w:pPr>
      <w:r>
        <w:rPr>
          <w:rFonts w:ascii="Times New Roman" w:hAnsi="Times New Roman"/>
          <w:szCs w:val="24"/>
        </w:rPr>
        <w:t xml:space="preserve">Ennis, P. (2011) </w:t>
      </w:r>
      <w:r w:rsidRPr="007B15CA">
        <w:rPr>
          <w:rFonts w:ascii="Times New Roman" w:hAnsi="Times New Roman"/>
          <w:i/>
          <w:szCs w:val="24"/>
        </w:rPr>
        <w:t>Continental Realism,</w:t>
      </w:r>
      <w:r>
        <w:rPr>
          <w:rFonts w:ascii="Times New Roman" w:hAnsi="Times New Roman"/>
          <w:szCs w:val="24"/>
        </w:rPr>
        <w:t xml:space="preserve"> London: Zero Books</w:t>
      </w:r>
    </w:p>
    <w:p w14:paraId="2EDAD38C" w14:textId="14C7A5B9" w:rsidR="00F4263B" w:rsidRDefault="00F4263B" w:rsidP="00040A94">
      <w:pPr>
        <w:spacing w:line="360" w:lineRule="auto"/>
        <w:jc w:val="both"/>
        <w:rPr>
          <w:rFonts w:ascii="Times New Roman" w:hAnsi="Times New Roman"/>
          <w:szCs w:val="24"/>
        </w:rPr>
      </w:pPr>
      <w:r>
        <w:rPr>
          <w:rFonts w:ascii="Times New Roman" w:hAnsi="Times New Roman"/>
          <w:szCs w:val="24"/>
        </w:rPr>
        <w:t xml:space="preserve">Ellis, A. (2016) </w:t>
      </w:r>
      <w:r w:rsidRPr="00F4263B">
        <w:rPr>
          <w:rFonts w:ascii="Times New Roman" w:hAnsi="Times New Roman"/>
          <w:i/>
          <w:szCs w:val="24"/>
        </w:rPr>
        <w:t>Men, Masculinities and Violence</w:t>
      </w:r>
      <w:r>
        <w:rPr>
          <w:rFonts w:ascii="Times New Roman" w:hAnsi="Times New Roman"/>
          <w:szCs w:val="24"/>
        </w:rPr>
        <w:t>, London: Routledge</w:t>
      </w:r>
    </w:p>
    <w:p w14:paraId="65D0EB8F" w14:textId="4F20E433" w:rsidR="000A4FE1" w:rsidRDefault="000A4FE1" w:rsidP="00040A94">
      <w:pPr>
        <w:spacing w:line="360" w:lineRule="auto"/>
        <w:jc w:val="both"/>
        <w:rPr>
          <w:rFonts w:ascii="Times New Roman" w:hAnsi="Times New Roman"/>
          <w:szCs w:val="24"/>
        </w:rPr>
      </w:pPr>
      <w:r>
        <w:rPr>
          <w:rFonts w:ascii="Times New Roman" w:hAnsi="Times New Roman"/>
          <w:szCs w:val="24"/>
        </w:rPr>
        <w:t xml:space="preserve">Fisher, M. (2009) </w:t>
      </w:r>
      <w:r w:rsidRPr="000A4FE1">
        <w:rPr>
          <w:rFonts w:ascii="Times New Roman" w:hAnsi="Times New Roman"/>
          <w:i/>
          <w:szCs w:val="24"/>
        </w:rPr>
        <w:t>Capitalist Realism</w:t>
      </w:r>
      <w:r>
        <w:rPr>
          <w:rFonts w:ascii="Times New Roman" w:hAnsi="Times New Roman"/>
          <w:szCs w:val="24"/>
        </w:rPr>
        <w:t>, London: Zero Books</w:t>
      </w:r>
    </w:p>
    <w:p w14:paraId="155532B6" w14:textId="66F52673" w:rsidR="000A4FE1" w:rsidRDefault="000A4FE1" w:rsidP="00040A94">
      <w:pPr>
        <w:spacing w:line="360" w:lineRule="auto"/>
        <w:jc w:val="both"/>
        <w:rPr>
          <w:rFonts w:ascii="Times New Roman" w:hAnsi="Times New Roman"/>
          <w:szCs w:val="24"/>
        </w:rPr>
      </w:pPr>
      <w:r>
        <w:rPr>
          <w:rFonts w:ascii="Times New Roman" w:hAnsi="Times New Roman"/>
          <w:szCs w:val="24"/>
        </w:rPr>
        <w:t xml:space="preserve">Hall, A. and Antonopoulos, G. (2016) </w:t>
      </w:r>
      <w:r w:rsidRPr="000A4FE1">
        <w:rPr>
          <w:rFonts w:ascii="Times New Roman" w:hAnsi="Times New Roman"/>
          <w:i/>
          <w:szCs w:val="24"/>
        </w:rPr>
        <w:t>Fake Meds Online</w:t>
      </w:r>
      <w:r>
        <w:rPr>
          <w:rFonts w:ascii="Times New Roman" w:hAnsi="Times New Roman"/>
          <w:szCs w:val="24"/>
        </w:rPr>
        <w:t>, London: Palgrave</w:t>
      </w:r>
    </w:p>
    <w:p w14:paraId="0D0C5FEF" w14:textId="0C5E3648" w:rsidR="00C864D2" w:rsidRDefault="00C864D2" w:rsidP="00040A94">
      <w:pPr>
        <w:spacing w:line="360" w:lineRule="auto"/>
        <w:jc w:val="both"/>
        <w:rPr>
          <w:rFonts w:ascii="Times New Roman" w:hAnsi="Times New Roman"/>
          <w:szCs w:val="24"/>
        </w:rPr>
      </w:pPr>
      <w:r>
        <w:rPr>
          <w:rFonts w:ascii="Times New Roman" w:hAnsi="Times New Roman"/>
          <w:szCs w:val="24"/>
        </w:rPr>
        <w:t xml:space="preserve">Hall, S. (2007) ‘The Emergence and Breakdown of the Pseudo-Pacification Process’ in K. Watson (ed) </w:t>
      </w:r>
      <w:r w:rsidRPr="00C864D2">
        <w:rPr>
          <w:rFonts w:ascii="Times New Roman" w:hAnsi="Times New Roman"/>
          <w:i/>
          <w:szCs w:val="24"/>
        </w:rPr>
        <w:t>Assaulting the Past,</w:t>
      </w:r>
      <w:r>
        <w:rPr>
          <w:rFonts w:ascii="Times New Roman" w:hAnsi="Times New Roman"/>
          <w:szCs w:val="24"/>
        </w:rPr>
        <w:t xml:space="preserve"> Cambridge: Cambridge Scholars Press</w:t>
      </w:r>
    </w:p>
    <w:p w14:paraId="1F8A8292" w14:textId="28C29CDB" w:rsidR="00B96CF5" w:rsidRDefault="00B96CF5" w:rsidP="00040A94">
      <w:pPr>
        <w:spacing w:line="360" w:lineRule="auto"/>
        <w:jc w:val="both"/>
        <w:rPr>
          <w:rFonts w:ascii="Times New Roman" w:hAnsi="Times New Roman"/>
          <w:szCs w:val="24"/>
        </w:rPr>
      </w:pPr>
      <w:r>
        <w:rPr>
          <w:rFonts w:ascii="Times New Roman" w:hAnsi="Times New Roman"/>
          <w:szCs w:val="24"/>
        </w:rPr>
        <w:t>Hall, S. (2012</w:t>
      </w:r>
      <w:r w:rsidR="00F4263B">
        <w:rPr>
          <w:rFonts w:ascii="Times New Roman" w:hAnsi="Times New Roman"/>
          <w:szCs w:val="24"/>
        </w:rPr>
        <w:t>a</w:t>
      </w:r>
      <w:r>
        <w:rPr>
          <w:rFonts w:ascii="Times New Roman" w:hAnsi="Times New Roman"/>
          <w:szCs w:val="24"/>
        </w:rPr>
        <w:t xml:space="preserve">) </w:t>
      </w:r>
      <w:r w:rsidRPr="00B96CF5">
        <w:rPr>
          <w:rFonts w:ascii="Times New Roman" w:hAnsi="Times New Roman"/>
          <w:i/>
          <w:szCs w:val="24"/>
        </w:rPr>
        <w:t>Theorizing Crime and Deviance: A New Perspective,</w:t>
      </w:r>
      <w:r>
        <w:rPr>
          <w:rFonts w:ascii="Times New Roman" w:hAnsi="Times New Roman"/>
          <w:szCs w:val="24"/>
        </w:rPr>
        <w:t xml:space="preserve"> London: Sage</w:t>
      </w:r>
    </w:p>
    <w:p w14:paraId="60C96207" w14:textId="577039E5" w:rsidR="00F4263B" w:rsidRDefault="00F4263B" w:rsidP="00040A94">
      <w:pPr>
        <w:spacing w:line="360" w:lineRule="auto"/>
        <w:jc w:val="both"/>
        <w:rPr>
          <w:rFonts w:ascii="Times New Roman" w:hAnsi="Times New Roman"/>
          <w:szCs w:val="24"/>
        </w:rPr>
      </w:pPr>
      <w:r>
        <w:rPr>
          <w:rFonts w:ascii="Times New Roman" w:hAnsi="Times New Roman"/>
          <w:szCs w:val="24"/>
        </w:rPr>
        <w:t>Hall, S. (2012) ‘</w:t>
      </w:r>
      <w:r w:rsidRPr="00F4263B">
        <w:rPr>
          <w:rFonts w:ascii="Times New Roman" w:hAnsi="Times New Roman"/>
          <w:szCs w:val="24"/>
        </w:rPr>
        <w:t xml:space="preserve">The solicitation of the trap: On transcendence and transcendental materialism </w:t>
      </w:r>
      <w:r>
        <w:rPr>
          <w:rFonts w:ascii="Times New Roman" w:hAnsi="Times New Roman"/>
          <w:szCs w:val="24"/>
        </w:rPr>
        <w:t xml:space="preserve">in advanced consumer-capitalism’, </w:t>
      </w:r>
      <w:r w:rsidRPr="00F4263B">
        <w:rPr>
          <w:rFonts w:ascii="Times New Roman" w:hAnsi="Times New Roman"/>
          <w:i/>
          <w:szCs w:val="24"/>
        </w:rPr>
        <w:t>Human Studies,</w:t>
      </w:r>
      <w:r>
        <w:rPr>
          <w:rFonts w:ascii="Times New Roman" w:hAnsi="Times New Roman"/>
          <w:szCs w:val="24"/>
        </w:rPr>
        <w:t xml:space="preserve"> 35, 3:</w:t>
      </w:r>
      <w:r w:rsidRPr="00F4263B">
        <w:rPr>
          <w:rFonts w:ascii="Times New Roman" w:hAnsi="Times New Roman"/>
          <w:szCs w:val="24"/>
        </w:rPr>
        <w:t xml:space="preserve"> 365-381.</w:t>
      </w:r>
    </w:p>
    <w:p w14:paraId="042C406E" w14:textId="6C4CFE6C" w:rsidR="00C864D2" w:rsidRDefault="00C864D2" w:rsidP="00040A94">
      <w:pPr>
        <w:spacing w:line="360" w:lineRule="auto"/>
        <w:jc w:val="both"/>
        <w:rPr>
          <w:rFonts w:ascii="Times New Roman" w:hAnsi="Times New Roman"/>
          <w:szCs w:val="24"/>
        </w:rPr>
      </w:pPr>
      <w:r>
        <w:rPr>
          <w:rFonts w:ascii="Times New Roman" w:hAnsi="Times New Roman"/>
          <w:szCs w:val="24"/>
        </w:rPr>
        <w:t xml:space="preserve">Hall, S. (2015) ‘The Socio-Economic Function of Evil’, in J. Kilby and L. Ray (eds) </w:t>
      </w:r>
      <w:r w:rsidRPr="00C864D2">
        <w:rPr>
          <w:rFonts w:ascii="Times New Roman" w:hAnsi="Times New Roman"/>
          <w:i/>
          <w:szCs w:val="24"/>
        </w:rPr>
        <w:t>Violence and Society</w:t>
      </w:r>
      <w:r>
        <w:rPr>
          <w:rFonts w:ascii="Times New Roman" w:hAnsi="Times New Roman"/>
          <w:szCs w:val="24"/>
        </w:rPr>
        <w:t>, Oxford: Wiley/The Sociological Review</w:t>
      </w:r>
    </w:p>
    <w:p w14:paraId="32B34AD1" w14:textId="056B9C77" w:rsidR="000A4FE1" w:rsidRDefault="000A4FE1" w:rsidP="00040A94">
      <w:pPr>
        <w:spacing w:line="360" w:lineRule="auto"/>
        <w:jc w:val="both"/>
        <w:rPr>
          <w:rFonts w:ascii="Times New Roman" w:hAnsi="Times New Roman"/>
          <w:szCs w:val="24"/>
        </w:rPr>
      </w:pPr>
      <w:r>
        <w:rPr>
          <w:rFonts w:ascii="Times New Roman" w:hAnsi="Times New Roman"/>
          <w:szCs w:val="24"/>
        </w:rPr>
        <w:t xml:space="preserve">Hall, S., Winlow, S. and Ancrum, C. (2008) </w:t>
      </w:r>
      <w:r w:rsidRPr="000A4FE1">
        <w:rPr>
          <w:rFonts w:ascii="Times New Roman" w:hAnsi="Times New Roman"/>
          <w:i/>
          <w:szCs w:val="24"/>
        </w:rPr>
        <w:t>Criminal Identities and Consumer Culture: Crime, Exclusion and the New Culture of Narcissism,</w:t>
      </w:r>
      <w:r>
        <w:rPr>
          <w:rFonts w:ascii="Times New Roman" w:hAnsi="Times New Roman"/>
          <w:szCs w:val="24"/>
        </w:rPr>
        <w:t xml:space="preserve"> Cullompton: Willan</w:t>
      </w:r>
    </w:p>
    <w:p w14:paraId="004FC6CA" w14:textId="11408E9C" w:rsidR="007B15CA" w:rsidRDefault="007B15CA" w:rsidP="00040A94">
      <w:pPr>
        <w:spacing w:line="360" w:lineRule="auto"/>
        <w:jc w:val="both"/>
        <w:rPr>
          <w:rFonts w:ascii="Times New Roman" w:hAnsi="Times New Roman"/>
          <w:szCs w:val="24"/>
        </w:rPr>
      </w:pPr>
      <w:r>
        <w:rPr>
          <w:rFonts w:ascii="Times New Roman" w:hAnsi="Times New Roman"/>
          <w:szCs w:val="24"/>
        </w:rPr>
        <w:t xml:space="preserve">Hall, S. and Winlow, S. (2015) </w:t>
      </w:r>
      <w:r w:rsidRPr="007B15CA">
        <w:rPr>
          <w:rFonts w:ascii="Times New Roman" w:hAnsi="Times New Roman"/>
          <w:i/>
          <w:szCs w:val="24"/>
        </w:rPr>
        <w:t xml:space="preserve">Revitalizing Criminological Theory: Towards a New Ultra-Realism, </w:t>
      </w:r>
      <w:r>
        <w:rPr>
          <w:rFonts w:ascii="Times New Roman" w:hAnsi="Times New Roman"/>
          <w:szCs w:val="24"/>
        </w:rPr>
        <w:t>London: Routledge</w:t>
      </w:r>
    </w:p>
    <w:p w14:paraId="1FCB0C0C" w14:textId="3863FAC9" w:rsidR="0064109B" w:rsidRDefault="0064109B" w:rsidP="00040A94">
      <w:pPr>
        <w:spacing w:line="360" w:lineRule="auto"/>
        <w:jc w:val="both"/>
        <w:rPr>
          <w:rFonts w:ascii="Times New Roman" w:hAnsi="Times New Roman"/>
          <w:szCs w:val="24"/>
        </w:rPr>
      </w:pPr>
      <w:r>
        <w:rPr>
          <w:rFonts w:ascii="Times New Roman" w:hAnsi="Times New Roman"/>
          <w:szCs w:val="24"/>
        </w:rPr>
        <w:t xml:space="preserve">Hiscock, G. (2012) </w:t>
      </w:r>
      <w:r w:rsidRPr="0064109B">
        <w:rPr>
          <w:rFonts w:ascii="Times New Roman" w:hAnsi="Times New Roman"/>
          <w:i/>
          <w:szCs w:val="24"/>
        </w:rPr>
        <w:t>Earth Wars</w:t>
      </w:r>
      <w:r>
        <w:rPr>
          <w:rFonts w:ascii="Times New Roman" w:hAnsi="Times New Roman"/>
          <w:szCs w:val="24"/>
        </w:rPr>
        <w:t>, London: John Wiley</w:t>
      </w:r>
    </w:p>
    <w:p w14:paraId="732FA505" w14:textId="20C95601" w:rsidR="000A4FE1" w:rsidRDefault="000A4FE1" w:rsidP="00040A94">
      <w:pPr>
        <w:spacing w:line="360" w:lineRule="auto"/>
        <w:jc w:val="both"/>
        <w:rPr>
          <w:rFonts w:ascii="Times New Roman" w:hAnsi="Times New Roman"/>
          <w:szCs w:val="24"/>
        </w:rPr>
      </w:pPr>
      <w:r>
        <w:rPr>
          <w:rFonts w:ascii="Times New Roman" w:hAnsi="Times New Roman"/>
          <w:szCs w:val="24"/>
        </w:rPr>
        <w:t xml:space="preserve">Hobbs, D. (1988) </w:t>
      </w:r>
      <w:r w:rsidRPr="000A4FE1">
        <w:rPr>
          <w:rFonts w:ascii="Times New Roman" w:hAnsi="Times New Roman"/>
          <w:i/>
          <w:szCs w:val="24"/>
        </w:rPr>
        <w:t>Doing the Business</w:t>
      </w:r>
      <w:r>
        <w:rPr>
          <w:rFonts w:ascii="Times New Roman" w:hAnsi="Times New Roman"/>
          <w:szCs w:val="24"/>
        </w:rPr>
        <w:t>, Oxford: Oxford University Press</w:t>
      </w:r>
    </w:p>
    <w:p w14:paraId="1D40BEEF" w14:textId="262EF9BE" w:rsidR="0084727A" w:rsidRDefault="0084727A" w:rsidP="00040A94">
      <w:pPr>
        <w:spacing w:line="360" w:lineRule="auto"/>
        <w:jc w:val="both"/>
        <w:rPr>
          <w:rFonts w:ascii="Times New Roman" w:hAnsi="Times New Roman"/>
          <w:szCs w:val="24"/>
        </w:rPr>
      </w:pPr>
      <w:r>
        <w:rPr>
          <w:rFonts w:ascii="Times New Roman" w:hAnsi="Times New Roman"/>
          <w:szCs w:val="24"/>
        </w:rPr>
        <w:t xml:space="preserve">Holloway, J. (2002) </w:t>
      </w:r>
      <w:r w:rsidRPr="0084727A">
        <w:rPr>
          <w:rFonts w:ascii="Times New Roman" w:hAnsi="Times New Roman"/>
          <w:i/>
          <w:szCs w:val="24"/>
        </w:rPr>
        <w:t>Change the World Without Taking Power</w:t>
      </w:r>
      <w:r>
        <w:rPr>
          <w:rFonts w:ascii="Times New Roman" w:hAnsi="Times New Roman"/>
          <w:szCs w:val="24"/>
        </w:rPr>
        <w:t>, London: Pluto</w:t>
      </w:r>
    </w:p>
    <w:p w14:paraId="5E48EEBC" w14:textId="0C5997BD" w:rsidR="00167C42" w:rsidRPr="00167C42" w:rsidRDefault="00480766" w:rsidP="00167C42">
      <w:pPr>
        <w:spacing w:line="360" w:lineRule="auto"/>
        <w:jc w:val="both"/>
        <w:rPr>
          <w:rFonts w:ascii="Times New Roman" w:hAnsi="Times New Roman"/>
          <w:szCs w:val="24"/>
        </w:rPr>
      </w:pPr>
      <w:r>
        <w:rPr>
          <w:rFonts w:ascii="Times New Roman" w:hAnsi="Times New Roman"/>
          <w:szCs w:val="24"/>
        </w:rPr>
        <w:t xml:space="preserve">Honneth, A. (1996) </w:t>
      </w:r>
      <w:r w:rsidRPr="00480766">
        <w:rPr>
          <w:rFonts w:ascii="Times New Roman" w:hAnsi="Times New Roman"/>
          <w:i/>
          <w:szCs w:val="24"/>
        </w:rPr>
        <w:t>A Struggle for Recognition</w:t>
      </w:r>
      <w:r>
        <w:rPr>
          <w:rFonts w:ascii="Times New Roman" w:hAnsi="Times New Roman"/>
          <w:szCs w:val="24"/>
        </w:rPr>
        <w:t>, Cambridge: Polity Press</w:t>
      </w:r>
    </w:p>
    <w:p w14:paraId="1835A23B" w14:textId="7704FE98" w:rsidR="00167C42" w:rsidRDefault="00167C42" w:rsidP="00167C42">
      <w:pPr>
        <w:spacing w:line="360" w:lineRule="auto"/>
        <w:jc w:val="both"/>
        <w:rPr>
          <w:rFonts w:ascii="Times New Roman" w:hAnsi="Times New Roman"/>
          <w:szCs w:val="24"/>
        </w:rPr>
      </w:pPr>
      <w:r w:rsidRPr="00167C42">
        <w:rPr>
          <w:rFonts w:ascii="Times New Roman" w:hAnsi="Times New Roman"/>
          <w:szCs w:val="24"/>
        </w:rPr>
        <w:t xml:space="preserve">Horsley, M (2013) ‘Relativizing Universality: Sociological Reactions to Liberal Universalism’ </w:t>
      </w:r>
      <w:r w:rsidRPr="00167C42">
        <w:rPr>
          <w:rFonts w:ascii="Times New Roman" w:hAnsi="Times New Roman"/>
          <w:i/>
          <w:szCs w:val="24"/>
        </w:rPr>
        <w:t>International Journal of Criminology and Sociological Theory</w:t>
      </w:r>
      <w:r>
        <w:rPr>
          <w:rFonts w:ascii="Times New Roman" w:hAnsi="Times New Roman"/>
          <w:szCs w:val="24"/>
        </w:rPr>
        <w:t xml:space="preserve">, 6, 4: </w:t>
      </w:r>
      <w:r w:rsidRPr="00167C42">
        <w:rPr>
          <w:rFonts w:ascii="Times New Roman" w:hAnsi="Times New Roman"/>
          <w:szCs w:val="24"/>
        </w:rPr>
        <w:t>114-127</w:t>
      </w:r>
    </w:p>
    <w:p w14:paraId="7ACD6C69" w14:textId="58037894" w:rsidR="002E05D7" w:rsidRDefault="002E05D7" w:rsidP="00040A94">
      <w:pPr>
        <w:spacing w:line="360" w:lineRule="auto"/>
        <w:jc w:val="both"/>
        <w:rPr>
          <w:rFonts w:ascii="Times New Roman" w:hAnsi="Times New Roman"/>
          <w:szCs w:val="24"/>
        </w:rPr>
      </w:pPr>
      <w:r>
        <w:rPr>
          <w:rFonts w:ascii="Times New Roman" w:hAnsi="Times New Roman"/>
          <w:szCs w:val="24"/>
        </w:rPr>
        <w:t>Horsley, M. (2014</w:t>
      </w:r>
      <w:r w:rsidR="00167C42">
        <w:rPr>
          <w:rFonts w:ascii="Times New Roman" w:hAnsi="Times New Roman"/>
          <w:szCs w:val="24"/>
        </w:rPr>
        <w:t>a</w:t>
      </w:r>
      <w:r>
        <w:rPr>
          <w:rFonts w:ascii="Times New Roman" w:hAnsi="Times New Roman"/>
          <w:szCs w:val="24"/>
        </w:rPr>
        <w:t xml:space="preserve">) </w:t>
      </w:r>
      <w:r w:rsidRPr="002E05D7">
        <w:rPr>
          <w:rFonts w:ascii="Times New Roman" w:hAnsi="Times New Roman"/>
          <w:i/>
          <w:szCs w:val="24"/>
        </w:rPr>
        <w:t>The Dark Side of Prosperity,</w:t>
      </w:r>
      <w:r>
        <w:rPr>
          <w:rFonts w:ascii="Times New Roman" w:hAnsi="Times New Roman"/>
          <w:szCs w:val="24"/>
        </w:rPr>
        <w:t xml:space="preserve"> Farnham: Ashgate</w:t>
      </w:r>
    </w:p>
    <w:p w14:paraId="3FA255D5" w14:textId="51C39A4E" w:rsidR="00167C42" w:rsidRDefault="00167C42" w:rsidP="00040A94">
      <w:pPr>
        <w:spacing w:line="360" w:lineRule="auto"/>
        <w:jc w:val="both"/>
        <w:rPr>
          <w:rFonts w:ascii="Times New Roman" w:hAnsi="Times New Roman"/>
          <w:szCs w:val="24"/>
        </w:rPr>
      </w:pPr>
      <w:r w:rsidRPr="00167C42">
        <w:rPr>
          <w:rFonts w:ascii="Times New Roman" w:hAnsi="Times New Roman"/>
          <w:szCs w:val="24"/>
        </w:rPr>
        <w:t>Horsley, M (2014</w:t>
      </w:r>
      <w:r>
        <w:rPr>
          <w:rFonts w:ascii="Times New Roman" w:hAnsi="Times New Roman"/>
          <w:szCs w:val="24"/>
        </w:rPr>
        <w:t>b</w:t>
      </w:r>
      <w:r w:rsidRPr="00167C42">
        <w:rPr>
          <w:rFonts w:ascii="Times New Roman" w:hAnsi="Times New Roman"/>
          <w:szCs w:val="24"/>
        </w:rPr>
        <w:t>) ‘The ‘Death of Deviance’ and the Stagnation of Twentieth Century</w:t>
      </w:r>
      <w:r>
        <w:rPr>
          <w:rFonts w:ascii="Times New Roman" w:hAnsi="Times New Roman"/>
          <w:szCs w:val="24"/>
        </w:rPr>
        <w:t xml:space="preserve"> Criminology’ in M. Dellwing, J. Kotarba and N.</w:t>
      </w:r>
      <w:r w:rsidRPr="00167C42">
        <w:rPr>
          <w:rFonts w:ascii="Times New Roman" w:hAnsi="Times New Roman"/>
          <w:szCs w:val="24"/>
        </w:rPr>
        <w:t xml:space="preserve"> Pino (Eds) </w:t>
      </w:r>
      <w:r w:rsidRPr="00167C42">
        <w:rPr>
          <w:rFonts w:ascii="Times New Roman" w:hAnsi="Times New Roman"/>
          <w:i/>
          <w:szCs w:val="24"/>
        </w:rPr>
        <w:t>The Death and Resurrection of Deviance: Current Research and Ideas New York,</w:t>
      </w:r>
      <w:r w:rsidRPr="00167C42">
        <w:rPr>
          <w:rFonts w:ascii="Times New Roman" w:hAnsi="Times New Roman"/>
          <w:szCs w:val="24"/>
        </w:rPr>
        <w:t xml:space="preserve"> NY: Palgrave Macmillan </w:t>
      </w:r>
    </w:p>
    <w:p w14:paraId="74E92F17" w14:textId="0526E16A" w:rsidR="002E05D7" w:rsidRDefault="002E05D7" w:rsidP="00040A94">
      <w:pPr>
        <w:spacing w:line="360" w:lineRule="auto"/>
        <w:jc w:val="both"/>
        <w:rPr>
          <w:rFonts w:ascii="Times New Roman" w:hAnsi="Times New Roman"/>
          <w:szCs w:val="24"/>
        </w:rPr>
      </w:pPr>
      <w:r>
        <w:rPr>
          <w:rFonts w:ascii="Times New Roman" w:hAnsi="Times New Roman"/>
          <w:szCs w:val="24"/>
        </w:rPr>
        <w:t xml:space="preserve">Jacoby, R. (2007) </w:t>
      </w:r>
      <w:r w:rsidRPr="002E05D7">
        <w:rPr>
          <w:rFonts w:ascii="Times New Roman" w:hAnsi="Times New Roman"/>
          <w:i/>
          <w:szCs w:val="24"/>
        </w:rPr>
        <w:t>Picture Imperfect</w:t>
      </w:r>
      <w:r>
        <w:rPr>
          <w:rFonts w:ascii="Times New Roman" w:hAnsi="Times New Roman"/>
          <w:szCs w:val="24"/>
        </w:rPr>
        <w:t>, New York: Columia University Press</w:t>
      </w:r>
    </w:p>
    <w:p w14:paraId="57BE524B" w14:textId="70151C3C" w:rsidR="0064109B" w:rsidRDefault="0064109B" w:rsidP="00040A94">
      <w:pPr>
        <w:spacing w:line="360" w:lineRule="auto"/>
        <w:jc w:val="both"/>
        <w:rPr>
          <w:rFonts w:ascii="Times New Roman" w:hAnsi="Times New Roman"/>
          <w:szCs w:val="24"/>
        </w:rPr>
      </w:pPr>
      <w:r>
        <w:rPr>
          <w:rFonts w:ascii="Times New Roman" w:hAnsi="Times New Roman"/>
          <w:szCs w:val="24"/>
        </w:rPr>
        <w:t xml:space="preserve">Johnston, A. (2008) </w:t>
      </w:r>
      <w:r w:rsidRPr="0064109B">
        <w:rPr>
          <w:rFonts w:ascii="Times New Roman" w:hAnsi="Times New Roman"/>
          <w:i/>
          <w:szCs w:val="24"/>
        </w:rPr>
        <w:t>Zizek’s Ontology</w:t>
      </w:r>
      <w:r>
        <w:rPr>
          <w:rFonts w:ascii="Times New Roman" w:hAnsi="Times New Roman"/>
          <w:szCs w:val="24"/>
        </w:rPr>
        <w:t>, Evanston, Il: Northwestern University Press</w:t>
      </w:r>
    </w:p>
    <w:p w14:paraId="085C9835" w14:textId="3DD071F1" w:rsidR="0064109B" w:rsidRDefault="0064109B" w:rsidP="00040A94">
      <w:pPr>
        <w:spacing w:line="360" w:lineRule="auto"/>
        <w:jc w:val="both"/>
        <w:rPr>
          <w:rFonts w:ascii="Times New Roman" w:hAnsi="Times New Roman"/>
          <w:szCs w:val="24"/>
        </w:rPr>
      </w:pPr>
      <w:r>
        <w:rPr>
          <w:rFonts w:ascii="Times New Roman" w:hAnsi="Times New Roman"/>
          <w:szCs w:val="24"/>
        </w:rPr>
        <w:t xml:space="preserve">Klare, M. (2012) </w:t>
      </w:r>
      <w:r w:rsidRPr="0064109B">
        <w:rPr>
          <w:rFonts w:ascii="Times New Roman" w:hAnsi="Times New Roman"/>
          <w:i/>
          <w:szCs w:val="24"/>
        </w:rPr>
        <w:t>The Race for What’s Left</w:t>
      </w:r>
      <w:r>
        <w:rPr>
          <w:rFonts w:ascii="Times New Roman" w:hAnsi="Times New Roman"/>
          <w:szCs w:val="24"/>
        </w:rPr>
        <w:t>, New York: Picador</w:t>
      </w:r>
    </w:p>
    <w:p w14:paraId="00AFF1A9" w14:textId="7CEBAA11" w:rsidR="00305535" w:rsidRDefault="00305535" w:rsidP="00040A94">
      <w:pPr>
        <w:spacing w:line="360" w:lineRule="auto"/>
        <w:jc w:val="both"/>
        <w:rPr>
          <w:rFonts w:ascii="Times New Roman" w:hAnsi="Times New Roman"/>
          <w:szCs w:val="24"/>
        </w:rPr>
      </w:pPr>
      <w:r>
        <w:rPr>
          <w:rFonts w:ascii="Times New Roman" w:hAnsi="Times New Roman"/>
          <w:szCs w:val="24"/>
        </w:rPr>
        <w:t xml:space="preserve">Kuhn, T. (1962) </w:t>
      </w:r>
      <w:r w:rsidRPr="00305535">
        <w:rPr>
          <w:rFonts w:ascii="Times New Roman" w:hAnsi="Times New Roman"/>
          <w:i/>
          <w:szCs w:val="24"/>
        </w:rPr>
        <w:t>The Structure of Scientific Revolutions,</w:t>
      </w:r>
      <w:r>
        <w:rPr>
          <w:rFonts w:ascii="Times New Roman" w:hAnsi="Times New Roman"/>
          <w:szCs w:val="24"/>
        </w:rPr>
        <w:t xml:space="preserve"> Chicago: University of Chicago Press</w:t>
      </w:r>
    </w:p>
    <w:p w14:paraId="1A951D9A" w14:textId="6DD46611" w:rsidR="00D6460E" w:rsidRDefault="00D6460E" w:rsidP="00040A94">
      <w:pPr>
        <w:spacing w:line="360" w:lineRule="auto"/>
        <w:jc w:val="both"/>
        <w:rPr>
          <w:rFonts w:ascii="Times New Roman" w:hAnsi="Times New Roman"/>
          <w:szCs w:val="24"/>
        </w:rPr>
      </w:pPr>
      <w:r>
        <w:rPr>
          <w:rFonts w:ascii="Times New Roman" w:hAnsi="Times New Roman"/>
          <w:szCs w:val="24"/>
        </w:rPr>
        <w:t xml:space="preserve">Macfarlane, A. (1978) </w:t>
      </w:r>
      <w:r w:rsidRPr="00D6460E">
        <w:rPr>
          <w:rFonts w:ascii="Times New Roman" w:hAnsi="Times New Roman"/>
          <w:i/>
          <w:szCs w:val="24"/>
        </w:rPr>
        <w:t>The Origins of English Individualism</w:t>
      </w:r>
      <w:r>
        <w:rPr>
          <w:rFonts w:ascii="Times New Roman" w:hAnsi="Times New Roman"/>
          <w:szCs w:val="24"/>
        </w:rPr>
        <w:t>, Oxford: Blackwell</w:t>
      </w:r>
    </w:p>
    <w:p w14:paraId="5D19EA11" w14:textId="77777777" w:rsidR="00F4263B" w:rsidRDefault="00F4263B" w:rsidP="00F4263B">
      <w:pPr>
        <w:spacing w:line="360" w:lineRule="auto"/>
        <w:jc w:val="both"/>
        <w:rPr>
          <w:rFonts w:ascii="Times New Roman" w:hAnsi="Times New Roman"/>
          <w:szCs w:val="24"/>
        </w:rPr>
      </w:pPr>
      <w:r w:rsidRPr="0064109B">
        <w:rPr>
          <w:rFonts w:ascii="Times New Roman" w:hAnsi="Times New Roman"/>
          <w:szCs w:val="24"/>
        </w:rPr>
        <w:t>Raymen T, Smith</w:t>
      </w:r>
      <w:r>
        <w:rPr>
          <w:rFonts w:ascii="Times New Roman" w:hAnsi="Times New Roman"/>
          <w:szCs w:val="24"/>
        </w:rPr>
        <w:t>,</w:t>
      </w:r>
      <w:r w:rsidRPr="0064109B">
        <w:rPr>
          <w:rFonts w:ascii="Times New Roman" w:hAnsi="Times New Roman"/>
          <w:szCs w:val="24"/>
        </w:rPr>
        <w:t xml:space="preserve"> O</w:t>
      </w:r>
      <w:r>
        <w:rPr>
          <w:rFonts w:ascii="Times New Roman" w:hAnsi="Times New Roman"/>
          <w:szCs w:val="24"/>
        </w:rPr>
        <w:t>.</w:t>
      </w:r>
      <w:r w:rsidRPr="0064109B">
        <w:rPr>
          <w:rFonts w:ascii="Times New Roman" w:hAnsi="Times New Roman"/>
          <w:szCs w:val="24"/>
        </w:rPr>
        <w:t xml:space="preserve"> (2016) </w:t>
      </w:r>
      <w:r>
        <w:rPr>
          <w:rFonts w:ascii="Times New Roman" w:hAnsi="Times New Roman"/>
          <w:szCs w:val="24"/>
        </w:rPr>
        <w:t>‘</w:t>
      </w:r>
      <w:r w:rsidRPr="0064109B">
        <w:rPr>
          <w:rFonts w:ascii="Times New Roman" w:hAnsi="Times New Roman"/>
          <w:szCs w:val="24"/>
        </w:rPr>
        <w:t>What’s deviance got to do with it? Black Friday sales</w:t>
      </w:r>
      <w:r>
        <w:rPr>
          <w:rFonts w:ascii="Times New Roman" w:hAnsi="Times New Roman"/>
          <w:szCs w:val="24"/>
        </w:rPr>
        <w:t>, violence and hyper-conformity’,</w:t>
      </w:r>
      <w:r w:rsidRPr="0064109B">
        <w:rPr>
          <w:rFonts w:ascii="Times New Roman" w:hAnsi="Times New Roman"/>
          <w:szCs w:val="24"/>
        </w:rPr>
        <w:t xml:space="preserve"> </w:t>
      </w:r>
      <w:r w:rsidRPr="0064109B">
        <w:rPr>
          <w:rFonts w:ascii="Times New Roman" w:hAnsi="Times New Roman"/>
          <w:i/>
          <w:szCs w:val="24"/>
        </w:rPr>
        <w:t>British Journal of Criminology</w:t>
      </w:r>
      <w:r>
        <w:rPr>
          <w:rFonts w:ascii="Times New Roman" w:hAnsi="Times New Roman"/>
          <w:i/>
          <w:szCs w:val="24"/>
        </w:rPr>
        <w:t>,</w:t>
      </w:r>
      <w:r>
        <w:rPr>
          <w:rFonts w:ascii="Times New Roman" w:hAnsi="Times New Roman"/>
          <w:szCs w:val="24"/>
        </w:rPr>
        <w:t xml:space="preserve"> 56, 2</w:t>
      </w:r>
      <w:r w:rsidRPr="0064109B">
        <w:rPr>
          <w:rFonts w:ascii="Times New Roman" w:hAnsi="Times New Roman"/>
          <w:szCs w:val="24"/>
        </w:rPr>
        <w:t>: 389–405</w:t>
      </w:r>
    </w:p>
    <w:p w14:paraId="1EFD51A0" w14:textId="3F116D26" w:rsidR="00B96CF5" w:rsidRDefault="0045494D" w:rsidP="00040A94">
      <w:pPr>
        <w:spacing w:line="360" w:lineRule="auto"/>
        <w:jc w:val="both"/>
        <w:rPr>
          <w:rFonts w:ascii="Times New Roman" w:hAnsi="Times New Roman"/>
          <w:szCs w:val="24"/>
        </w:rPr>
      </w:pPr>
      <w:r>
        <w:rPr>
          <w:rFonts w:ascii="Times New Roman" w:hAnsi="Times New Roman"/>
          <w:szCs w:val="24"/>
        </w:rPr>
        <w:t xml:space="preserve">Sharpe, J. (1996) </w:t>
      </w:r>
      <w:r w:rsidRPr="0045494D">
        <w:rPr>
          <w:rFonts w:ascii="Times New Roman" w:hAnsi="Times New Roman"/>
          <w:i/>
          <w:szCs w:val="24"/>
        </w:rPr>
        <w:t>Crime in Early Modern England, 1550 – 1750</w:t>
      </w:r>
      <w:r>
        <w:rPr>
          <w:rFonts w:ascii="Times New Roman" w:hAnsi="Times New Roman"/>
          <w:szCs w:val="24"/>
        </w:rPr>
        <w:t>, Harlow: Longman</w:t>
      </w:r>
    </w:p>
    <w:p w14:paraId="60D0BC45" w14:textId="54A64D08" w:rsidR="00F4263B" w:rsidRDefault="00F4263B" w:rsidP="00040A94">
      <w:pPr>
        <w:spacing w:line="360" w:lineRule="auto"/>
        <w:jc w:val="both"/>
        <w:rPr>
          <w:rFonts w:ascii="Times New Roman" w:hAnsi="Times New Roman"/>
          <w:szCs w:val="24"/>
        </w:rPr>
      </w:pPr>
      <w:r>
        <w:rPr>
          <w:rFonts w:ascii="Times New Roman" w:hAnsi="Times New Roman"/>
          <w:szCs w:val="24"/>
        </w:rPr>
        <w:t xml:space="preserve">Simondon, </w:t>
      </w:r>
      <w:r w:rsidR="00F32F4F">
        <w:rPr>
          <w:rFonts w:ascii="Times New Roman" w:hAnsi="Times New Roman"/>
          <w:szCs w:val="24"/>
        </w:rPr>
        <w:t xml:space="preserve">G. (1964) </w:t>
      </w:r>
      <w:r w:rsidR="00F32F4F" w:rsidRPr="00F32F4F">
        <w:rPr>
          <w:rFonts w:ascii="Times New Roman" w:hAnsi="Times New Roman"/>
          <w:i/>
          <w:szCs w:val="24"/>
        </w:rPr>
        <w:t>L’Individu et sa genese physico-biologique</w:t>
      </w:r>
      <w:r w:rsidR="00F32F4F">
        <w:rPr>
          <w:rFonts w:ascii="Times New Roman" w:hAnsi="Times New Roman"/>
          <w:szCs w:val="24"/>
        </w:rPr>
        <w:t>, Paris: PUF</w:t>
      </w:r>
    </w:p>
    <w:p w14:paraId="17BE204B" w14:textId="2A718A3B" w:rsidR="0064109B" w:rsidRDefault="0064109B" w:rsidP="00040A94">
      <w:pPr>
        <w:spacing w:line="360" w:lineRule="auto"/>
        <w:jc w:val="both"/>
        <w:rPr>
          <w:rFonts w:ascii="Times New Roman" w:hAnsi="Times New Roman"/>
          <w:szCs w:val="24"/>
        </w:rPr>
      </w:pPr>
      <w:r w:rsidRPr="0064109B">
        <w:rPr>
          <w:rFonts w:ascii="Times New Roman" w:hAnsi="Times New Roman"/>
          <w:szCs w:val="24"/>
        </w:rPr>
        <w:t>Smith</w:t>
      </w:r>
      <w:r>
        <w:rPr>
          <w:rFonts w:ascii="Times New Roman" w:hAnsi="Times New Roman"/>
          <w:szCs w:val="24"/>
        </w:rPr>
        <w:t>,</w:t>
      </w:r>
      <w:r w:rsidRPr="0064109B">
        <w:rPr>
          <w:rFonts w:ascii="Times New Roman" w:hAnsi="Times New Roman"/>
          <w:szCs w:val="24"/>
        </w:rPr>
        <w:t xml:space="preserve"> O</w:t>
      </w:r>
      <w:r>
        <w:rPr>
          <w:rFonts w:ascii="Times New Roman" w:hAnsi="Times New Roman"/>
          <w:szCs w:val="24"/>
        </w:rPr>
        <w:t>.</w:t>
      </w:r>
      <w:r w:rsidRPr="0064109B">
        <w:rPr>
          <w:rFonts w:ascii="Times New Roman" w:hAnsi="Times New Roman"/>
          <w:szCs w:val="24"/>
        </w:rPr>
        <w:t xml:space="preserve"> (2014) </w:t>
      </w:r>
      <w:r w:rsidRPr="0064109B">
        <w:rPr>
          <w:rFonts w:ascii="Times New Roman" w:hAnsi="Times New Roman"/>
          <w:i/>
          <w:szCs w:val="24"/>
        </w:rPr>
        <w:t xml:space="preserve">Contemporary Adulthood and the Night-Time Economy, </w:t>
      </w:r>
      <w:r w:rsidRPr="0064109B">
        <w:rPr>
          <w:rFonts w:ascii="Times New Roman" w:hAnsi="Times New Roman"/>
          <w:szCs w:val="24"/>
        </w:rPr>
        <w:t>London: Palgrave</w:t>
      </w:r>
    </w:p>
    <w:p w14:paraId="200869A6" w14:textId="4181617C" w:rsidR="00F32F4F" w:rsidRDefault="00F32F4F" w:rsidP="00040A94">
      <w:pPr>
        <w:spacing w:line="360" w:lineRule="auto"/>
        <w:jc w:val="both"/>
        <w:rPr>
          <w:rFonts w:ascii="Times New Roman" w:hAnsi="Times New Roman"/>
          <w:szCs w:val="24"/>
        </w:rPr>
      </w:pPr>
      <w:r>
        <w:rPr>
          <w:rFonts w:ascii="Times New Roman" w:hAnsi="Times New Roman"/>
          <w:szCs w:val="24"/>
        </w:rPr>
        <w:t xml:space="preserve">Soper, K. (1995) </w:t>
      </w:r>
      <w:r w:rsidRPr="00F32F4F">
        <w:rPr>
          <w:rFonts w:ascii="Times New Roman" w:hAnsi="Times New Roman"/>
          <w:i/>
          <w:szCs w:val="24"/>
        </w:rPr>
        <w:t>What is Nature?</w:t>
      </w:r>
      <w:r>
        <w:rPr>
          <w:rFonts w:ascii="Times New Roman" w:hAnsi="Times New Roman"/>
          <w:szCs w:val="24"/>
        </w:rPr>
        <w:t xml:space="preserve"> Oxford: Blackwell</w:t>
      </w:r>
    </w:p>
    <w:p w14:paraId="590800C6" w14:textId="2787CE77" w:rsidR="0064109B" w:rsidRDefault="000B2232" w:rsidP="00040A94">
      <w:pPr>
        <w:spacing w:line="360" w:lineRule="auto"/>
        <w:jc w:val="both"/>
        <w:rPr>
          <w:rFonts w:ascii="Times New Roman" w:hAnsi="Times New Roman"/>
          <w:szCs w:val="24"/>
        </w:rPr>
      </w:pPr>
      <w:r>
        <w:rPr>
          <w:rFonts w:ascii="Times New Roman" w:hAnsi="Times New Roman"/>
          <w:szCs w:val="24"/>
        </w:rPr>
        <w:t>Wakeman, S. (2017)</w:t>
      </w:r>
      <w:r w:rsidRPr="000B2232">
        <w:rPr>
          <w:rFonts w:ascii="Times New Roman" w:hAnsi="Times New Roman"/>
          <w:szCs w:val="24"/>
        </w:rPr>
        <w:t xml:space="preserve"> </w:t>
      </w:r>
      <w:r>
        <w:rPr>
          <w:rFonts w:ascii="Times New Roman" w:hAnsi="Times New Roman"/>
          <w:szCs w:val="24"/>
        </w:rPr>
        <w:t>‘</w:t>
      </w:r>
      <w:r w:rsidRPr="000B2232">
        <w:rPr>
          <w:rFonts w:ascii="Times New Roman" w:hAnsi="Times New Roman"/>
          <w:szCs w:val="24"/>
        </w:rPr>
        <w:t>The ‘one who knocks’ and the ‘one who waits’: Ge</w:t>
      </w:r>
      <w:r>
        <w:rPr>
          <w:rFonts w:ascii="Times New Roman" w:hAnsi="Times New Roman"/>
          <w:szCs w:val="24"/>
        </w:rPr>
        <w:t>ndered violence in Breaking Bad’,</w:t>
      </w:r>
      <w:r w:rsidRPr="000B2232">
        <w:rPr>
          <w:rFonts w:ascii="Times New Roman" w:hAnsi="Times New Roman"/>
          <w:szCs w:val="24"/>
        </w:rPr>
        <w:t xml:space="preserve"> </w:t>
      </w:r>
      <w:r w:rsidRPr="000B2232">
        <w:rPr>
          <w:rFonts w:ascii="Times New Roman" w:hAnsi="Times New Roman"/>
          <w:i/>
          <w:szCs w:val="24"/>
        </w:rPr>
        <w:t>Crime, Media, Culture</w:t>
      </w:r>
      <w:r w:rsidRPr="000B2232">
        <w:rPr>
          <w:rFonts w:ascii="Times New Roman" w:hAnsi="Times New Roman"/>
          <w:szCs w:val="24"/>
        </w:rPr>
        <w:t>, 1741659016684897.</w:t>
      </w:r>
    </w:p>
    <w:p w14:paraId="62CB474C" w14:textId="0186F443" w:rsidR="000A4FE1" w:rsidRDefault="000A4FE1" w:rsidP="00040A94">
      <w:pPr>
        <w:spacing w:line="360" w:lineRule="auto"/>
        <w:jc w:val="both"/>
        <w:rPr>
          <w:rFonts w:ascii="Times New Roman" w:hAnsi="Times New Roman"/>
          <w:szCs w:val="24"/>
        </w:rPr>
      </w:pPr>
      <w:r>
        <w:rPr>
          <w:rFonts w:ascii="Times New Roman" w:hAnsi="Times New Roman"/>
          <w:szCs w:val="24"/>
        </w:rPr>
        <w:t xml:space="preserve">Winlow, S. (2001) </w:t>
      </w:r>
      <w:r w:rsidRPr="00F4263B">
        <w:rPr>
          <w:rFonts w:ascii="Times New Roman" w:hAnsi="Times New Roman"/>
          <w:i/>
          <w:szCs w:val="24"/>
        </w:rPr>
        <w:t>Badfellas: Crime, Tradition and New Masculinities,</w:t>
      </w:r>
      <w:r>
        <w:rPr>
          <w:rFonts w:ascii="Times New Roman" w:hAnsi="Times New Roman"/>
          <w:szCs w:val="24"/>
        </w:rPr>
        <w:t xml:space="preserve"> Oxford: Berg</w:t>
      </w:r>
    </w:p>
    <w:p w14:paraId="6ED7E28E" w14:textId="6916CADE" w:rsidR="00F4263B" w:rsidRDefault="00F4263B" w:rsidP="00040A94">
      <w:pPr>
        <w:spacing w:line="360" w:lineRule="auto"/>
        <w:jc w:val="both"/>
        <w:rPr>
          <w:rFonts w:ascii="Times New Roman" w:hAnsi="Times New Roman"/>
          <w:szCs w:val="24"/>
        </w:rPr>
      </w:pPr>
      <w:r>
        <w:rPr>
          <w:rFonts w:ascii="Times New Roman" w:hAnsi="Times New Roman"/>
          <w:szCs w:val="24"/>
        </w:rPr>
        <w:t xml:space="preserve">Winlow, S. (2014) ‘Trauma, Guilt and the Unconscious: Some Theoretical Notes on Violent Subjectivity’ </w:t>
      </w:r>
      <w:r w:rsidRPr="00F4263B">
        <w:rPr>
          <w:rFonts w:ascii="Times New Roman" w:hAnsi="Times New Roman"/>
          <w:szCs w:val="24"/>
        </w:rPr>
        <w:t xml:space="preserve">in J. Kilby and L. Ray (eds) </w:t>
      </w:r>
      <w:r w:rsidRPr="00F4263B">
        <w:rPr>
          <w:rFonts w:ascii="Times New Roman" w:hAnsi="Times New Roman"/>
          <w:i/>
          <w:szCs w:val="24"/>
        </w:rPr>
        <w:t>Violence and Society</w:t>
      </w:r>
      <w:r w:rsidRPr="00F4263B">
        <w:rPr>
          <w:rFonts w:ascii="Times New Roman" w:hAnsi="Times New Roman"/>
          <w:szCs w:val="24"/>
        </w:rPr>
        <w:t>, Oxford: Wiley/The Sociological Review</w:t>
      </w:r>
    </w:p>
    <w:p w14:paraId="2AE8F200" w14:textId="2D429842" w:rsidR="00480766" w:rsidRDefault="00480766" w:rsidP="00040A94">
      <w:pPr>
        <w:spacing w:line="360" w:lineRule="auto"/>
        <w:jc w:val="both"/>
        <w:rPr>
          <w:rFonts w:ascii="Times New Roman" w:hAnsi="Times New Roman"/>
          <w:szCs w:val="24"/>
        </w:rPr>
      </w:pPr>
      <w:r>
        <w:rPr>
          <w:rFonts w:ascii="Times New Roman" w:hAnsi="Times New Roman"/>
          <w:szCs w:val="24"/>
        </w:rPr>
        <w:t xml:space="preserve">Winlow, S. and Hall, S. (2013) </w:t>
      </w:r>
      <w:r w:rsidRPr="00480766">
        <w:rPr>
          <w:rFonts w:ascii="Times New Roman" w:hAnsi="Times New Roman"/>
          <w:i/>
          <w:szCs w:val="24"/>
        </w:rPr>
        <w:t>Rethinking Social Exclusion: The Death of the Social?</w:t>
      </w:r>
      <w:r>
        <w:rPr>
          <w:rFonts w:ascii="Times New Roman" w:hAnsi="Times New Roman"/>
          <w:szCs w:val="24"/>
        </w:rPr>
        <w:t xml:space="preserve"> London: Sage</w:t>
      </w:r>
    </w:p>
    <w:p w14:paraId="7D7D9CE5" w14:textId="342C84A1" w:rsidR="00B96CF5" w:rsidRDefault="00B96CF5" w:rsidP="00040A94">
      <w:pPr>
        <w:spacing w:line="360" w:lineRule="auto"/>
        <w:jc w:val="both"/>
        <w:rPr>
          <w:rFonts w:ascii="Times New Roman" w:hAnsi="Times New Roman"/>
          <w:szCs w:val="24"/>
        </w:rPr>
      </w:pPr>
      <w:r>
        <w:rPr>
          <w:rFonts w:ascii="Times New Roman" w:hAnsi="Times New Roman"/>
          <w:szCs w:val="24"/>
        </w:rPr>
        <w:t xml:space="preserve">Winlow, S., Hall, S., Treadwell, J. and Briggs, D. (2015) </w:t>
      </w:r>
      <w:r w:rsidRPr="00B96CF5">
        <w:rPr>
          <w:rFonts w:ascii="Times New Roman" w:hAnsi="Times New Roman"/>
          <w:i/>
          <w:szCs w:val="24"/>
        </w:rPr>
        <w:t xml:space="preserve">Riots and Political Protest: Notes from the Post-Political Present, </w:t>
      </w:r>
      <w:r>
        <w:rPr>
          <w:rFonts w:ascii="Times New Roman" w:hAnsi="Times New Roman"/>
          <w:szCs w:val="24"/>
        </w:rPr>
        <w:t>London: Routledge</w:t>
      </w:r>
    </w:p>
    <w:p w14:paraId="689342A3" w14:textId="08523F68" w:rsidR="00A93FB8" w:rsidRDefault="00B96CF5" w:rsidP="00040A94">
      <w:pPr>
        <w:spacing w:line="360" w:lineRule="auto"/>
        <w:jc w:val="both"/>
        <w:rPr>
          <w:rFonts w:ascii="Times New Roman" w:hAnsi="Times New Roman"/>
          <w:szCs w:val="24"/>
        </w:rPr>
      </w:pPr>
      <w:r>
        <w:rPr>
          <w:rFonts w:ascii="Times New Roman" w:hAnsi="Times New Roman"/>
          <w:szCs w:val="24"/>
        </w:rPr>
        <w:t xml:space="preserve">Winlow, S., Hall, S. and Treadwell, J. (2017) </w:t>
      </w:r>
      <w:r w:rsidRPr="00B96CF5">
        <w:rPr>
          <w:rFonts w:ascii="Times New Roman" w:hAnsi="Times New Roman"/>
          <w:i/>
          <w:szCs w:val="24"/>
        </w:rPr>
        <w:t>The Rise of the Right: English Nat</w:t>
      </w:r>
      <w:r w:rsidR="0094092F">
        <w:rPr>
          <w:rFonts w:ascii="Times New Roman" w:hAnsi="Times New Roman"/>
          <w:i/>
          <w:szCs w:val="24"/>
        </w:rPr>
        <w:t>i</w:t>
      </w:r>
      <w:r w:rsidRPr="00B96CF5">
        <w:rPr>
          <w:rFonts w:ascii="Times New Roman" w:hAnsi="Times New Roman"/>
          <w:i/>
          <w:szCs w:val="24"/>
        </w:rPr>
        <w:t>onalism and Working-Class Politics</w:t>
      </w:r>
      <w:r>
        <w:rPr>
          <w:rFonts w:ascii="Times New Roman" w:hAnsi="Times New Roman"/>
          <w:szCs w:val="24"/>
        </w:rPr>
        <w:t>, Bristol: Policy Press</w:t>
      </w:r>
    </w:p>
    <w:p w14:paraId="68CD00CC" w14:textId="6384F992" w:rsidR="00480766" w:rsidRDefault="00480766" w:rsidP="00040A94">
      <w:pPr>
        <w:spacing w:line="360" w:lineRule="auto"/>
        <w:jc w:val="both"/>
        <w:rPr>
          <w:rFonts w:ascii="Times New Roman" w:hAnsi="Times New Roman"/>
          <w:szCs w:val="24"/>
        </w:rPr>
      </w:pPr>
      <w:r>
        <w:rPr>
          <w:rFonts w:ascii="Times New Roman" w:hAnsi="Times New Roman"/>
          <w:szCs w:val="24"/>
        </w:rPr>
        <w:t xml:space="preserve">Yar, M. (2012) ‘Critical Criminology, Critical Theory and Social Harm’, in S. Hall and S. Winlow (eds) </w:t>
      </w:r>
      <w:r w:rsidR="0094092F" w:rsidRPr="0094092F">
        <w:rPr>
          <w:rFonts w:ascii="Times New Roman" w:hAnsi="Times New Roman"/>
          <w:i/>
          <w:szCs w:val="24"/>
        </w:rPr>
        <w:t xml:space="preserve">New Directions in Criminological Theory, </w:t>
      </w:r>
      <w:r w:rsidR="0094092F">
        <w:rPr>
          <w:rFonts w:ascii="Times New Roman" w:hAnsi="Times New Roman"/>
          <w:szCs w:val="24"/>
        </w:rPr>
        <w:t>London: Routledge</w:t>
      </w:r>
    </w:p>
    <w:p w14:paraId="7F674B00" w14:textId="6D82C1CC" w:rsidR="002E05D7" w:rsidRDefault="002E05D7" w:rsidP="00040A94">
      <w:pPr>
        <w:spacing w:line="360" w:lineRule="auto"/>
        <w:jc w:val="both"/>
        <w:rPr>
          <w:rFonts w:ascii="Times New Roman" w:hAnsi="Times New Roman"/>
          <w:szCs w:val="24"/>
        </w:rPr>
      </w:pPr>
      <w:r>
        <w:rPr>
          <w:rFonts w:ascii="Times New Roman" w:hAnsi="Times New Roman"/>
          <w:szCs w:val="24"/>
        </w:rPr>
        <w:t xml:space="preserve">Zizek, S. (2001) </w:t>
      </w:r>
      <w:r w:rsidRPr="002E05D7">
        <w:rPr>
          <w:rFonts w:ascii="Times New Roman" w:hAnsi="Times New Roman"/>
          <w:i/>
          <w:szCs w:val="24"/>
        </w:rPr>
        <w:t xml:space="preserve">Did Somebody Say Totalitarianism? </w:t>
      </w:r>
      <w:r>
        <w:rPr>
          <w:rFonts w:ascii="Times New Roman" w:hAnsi="Times New Roman"/>
          <w:szCs w:val="24"/>
        </w:rPr>
        <w:t>London: Verso</w:t>
      </w:r>
    </w:p>
    <w:p w14:paraId="74704EEA" w14:textId="7F7FFEC6" w:rsidR="00A93FB8" w:rsidRDefault="0094092F" w:rsidP="00040A94">
      <w:pPr>
        <w:spacing w:line="360" w:lineRule="auto"/>
        <w:jc w:val="both"/>
        <w:rPr>
          <w:rFonts w:ascii="Times New Roman" w:hAnsi="Times New Roman"/>
          <w:szCs w:val="24"/>
        </w:rPr>
      </w:pPr>
      <w:r>
        <w:rPr>
          <w:rFonts w:ascii="Times New Roman" w:hAnsi="Times New Roman"/>
          <w:szCs w:val="24"/>
        </w:rPr>
        <w:t xml:space="preserve">Zizek, S. (2008) </w:t>
      </w:r>
      <w:r w:rsidRPr="0094092F">
        <w:rPr>
          <w:rFonts w:ascii="Times New Roman" w:hAnsi="Times New Roman"/>
          <w:i/>
          <w:szCs w:val="24"/>
        </w:rPr>
        <w:t>Violence</w:t>
      </w:r>
      <w:r>
        <w:rPr>
          <w:rFonts w:ascii="Times New Roman" w:hAnsi="Times New Roman"/>
          <w:szCs w:val="24"/>
        </w:rPr>
        <w:t>, London: Profile</w:t>
      </w:r>
    </w:p>
    <w:p w14:paraId="6C5DE132" w14:textId="01B0CD71" w:rsidR="009E0E99" w:rsidRPr="009E0E99" w:rsidRDefault="009E0E99" w:rsidP="00040A94">
      <w:pPr>
        <w:spacing w:line="360" w:lineRule="auto"/>
        <w:jc w:val="both"/>
        <w:rPr>
          <w:rFonts w:ascii="Times New Roman" w:hAnsi="Times New Roman"/>
          <w:szCs w:val="24"/>
        </w:rPr>
      </w:pPr>
      <w:r>
        <w:rPr>
          <w:rFonts w:ascii="Times New Roman" w:hAnsi="Times New Roman"/>
          <w:szCs w:val="24"/>
        </w:rPr>
        <w:t xml:space="preserve">Zizek, S. (2012) </w:t>
      </w:r>
      <w:r w:rsidRPr="009E0E99">
        <w:rPr>
          <w:rFonts w:ascii="Times New Roman" w:hAnsi="Times New Roman"/>
          <w:i/>
          <w:szCs w:val="24"/>
        </w:rPr>
        <w:t>Less Than Nothing,</w:t>
      </w:r>
      <w:r>
        <w:rPr>
          <w:rFonts w:ascii="Times New Roman" w:hAnsi="Times New Roman"/>
          <w:szCs w:val="24"/>
        </w:rPr>
        <w:t xml:space="preserve"> London: Verso</w:t>
      </w:r>
    </w:p>
    <w:p w14:paraId="5D1EAE9B" w14:textId="77777777" w:rsidR="00B01F99" w:rsidRPr="00040A94" w:rsidRDefault="00B01F99" w:rsidP="00040A94">
      <w:pPr>
        <w:spacing w:line="360" w:lineRule="auto"/>
        <w:jc w:val="both"/>
        <w:rPr>
          <w:rFonts w:ascii="Times New Roman" w:hAnsi="Times New Roman"/>
          <w:szCs w:val="24"/>
        </w:rPr>
      </w:pPr>
    </w:p>
    <w:p w14:paraId="16871097" w14:textId="77777777" w:rsidR="00F20C4E" w:rsidRPr="00040A94" w:rsidRDefault="00F20C4E" w:rsidP="00040A94">
      <w:pPr>
        <w:spacing w:line="360" w:lineRule="auto"/>
        <w:jc w:val="both"/>
        <w:rPr>
          <w:rFonts w:ascii="Times New Roman" w:hAnsi="Times New Roman"/>
          <w:szCs w:val="24"/>
        </w:rPr>
      </w:pPr>
    </w:p>
    <w:p w14:paraId="56941C17" w14:textId="77777777" w:rsidR="00F20C4E" w:rsidRPr="00040A94" w:rsidRDefault="00F20C4E" w:rsidP="00040A94">
      <w:pPr>
        <w:spacing w:line="360" w:lineRule="auto"/>
        <w:jc w:val="both"/>
        <w:rPr>
          <w:rFonts w:ascii="Times New Roman" w:hAnsi="Times New Roman"/>
          <w:szCs w:val="24"/>
        </w:rPr>
      </w:pPr>
    </w:p>
    <w:p w14:paraId="112154A4" w14:textId="77777777" w:rsidR="00F20C4E" w:rsidRPr="00040A94" w:rsidRDefault="00F20C4E" w:rsidP="00040A94">
      <w:pPr>
        <w:spacing w:line="360" w:lineRule="auto"/>
        <w:jc w:val="both"/>
        <w:rPr>
          <w:rFonts w:ascii="Times New Roman" w:hAnsi="Times New Roman"/>
          <w:szCs w:val="24"/>
          <w:lang w:val="en"/>
        </w:rPr>
      </w:pPr>
      <w:r w:rsidRPr="00040A94">
        <w:rPr>
          <w:rStyle w:val="Strong"/>
          <w:rFonts w:ascii="Times New Roman" w:hAnsi="Times New Roman"/>
          <w:szCs w:val="24"/>
          <w:lang w:val="en"/>
        </w:rPr>
        <w:t>Steve Hall</w:t>
      </w:r>
      <w:r w:rsidRPr="00040A94">
        <w:rPr>
          <w:rFonts w:ascii="Times New Roman" w:hAnsi="Times New Roman"/>
          <w:szCs w:val="24"/>
          <w:lang w:val="en"/>
        </w:rPr>
        <w:t xml:space="preserve"> is Professor of Criminology at Teesside University and co-founder of the Teesside Centre for Realist Criminology. He is the author of </w:t>
      </w:r>
      <w:r w:rsidRPr="00040A94">
        <w:rPr>
          <w:rFonts w:ascii="Times New Roman" w:hAnsi="Times New Roman"/>
          <w:i/>
          <w:iCs/>
          <w:szCs w:val="24"/>
          <w:lang w:val="en"/>
        </w:rPr>
        <w:t>Theorizing Crime and Deviance</w:t>
      </w:r>
      <w:r w:rsidRPr="00040A94">
        <w:rPr>
          <w:rFonts w:ascii="Times New Roman" w:hAnsi="Times New Roman"/>
          <w:szCs w:val="24"/>
          <w:lang w:val="en"/>
        </w:rPr>
        <w:t xml:space="preserve"> (Sage, 2012), and co-author of </w:t>
      </w:r>
      <w:r w:rsidRPr="00040A94">
        <w:rPr>
          <w:rFonts w:ascii="Times New Roman" w:hAnsi="Times New Roman"/>
          <w:i/>
          <w:szCs w:val="24"/>
          <w:lang w:val="en"/>
        </w:rPr>
        <w:t>The Rise of the Right</w:t>
      </w:r>
      <w:r w:rsidRPr="00040A94">
        <w:rPr>
          <w:rFonts w:ascii="Times New Roman" w:hAnsi="Times New Roman"/>
          <w:szCs w:val="24"/>
          <w:lang w:val="en"/>
        </w:rPr>
        <w:t xml:space="preserve"> (Policy Press, 2017) </w:t>
      </w:r>
      <w:r w:rsidRPr="00040A94">
        <w:rPr>
          <w:rStyle w:val="Emphasis"/>
          <w:rFonts w:ascii="Times New Roman" w:hAnsi="Times New Roman"/>
          <w:szCs w:val="24"/>
          <w:lang w:val="en"/>
        </w:rPr>
        <w:t xml:space="preserve">Revitalizing Criminological Theory </w:t>
      </w:r>
      <w:r w:rsidRPr="00040A94">
        <w:rPr>
          <w:rFonts w:ascii="Times New Roman" w:hAnsi="Times New Roman"/>
          <w:szCs w:val="24"/>
          <w:lang w:val="en"/>
        </w:rPr>
        <w:t xml:space="preserve">(Routledge, 2015), </w:t>
      </w:r>
      <w:r w:rsidRPr="00040A94">
        <w:rPr>
          <w:rFonts w:ascii="Times New Roman" w:hAnsi="Times New Roman"/>
          <w:i/>
          <w:szCs w:val="24"/>
          <w:lang w:val="en"/>
        </w:rPr>
        <w:t>Riots and Political Protest</w:t>
      </w:r>
      <w:r w:rsidRPr="00040A94">
        <w:rPr>
          <w:rFonts w:ascii="Times New Roman" w:hAnsi="Times New Roman"/>
          <w:szCs w:val="24"/>
          <w:lang w:val="en"/>
        </w:rPr>
        <w:t xml:space="preserve"> (Routledge, 2015), </w:t>
      </w:r>
      <w:r w:rsidRPr="00040A94">
        <w:rPr>
          <w:rFonts w:ascii="Times New Roman" w:hAnsi="Times New Roman"/>
          <w:i/>
          <w:iCs/>
          <w:szCs w:val="24"/>
          <w:lang w:val="en"/>
        </w:rPr>
        <w:t>Rethinking Social Exclusion</w:t>
      </w:r>
      <w:r w:rsidRPr="00040A94">
        <w:rPr>
          <w:rFonts w:ascii="Times New Roman" w:hAnsi="Times New Roman"/>
          <w:szCs w:val="24"/>
          <w:lang w:val="en"/>
        </w:rPr>
        <w:t xml:space="preserve"> (Sage, 2013), </w:t>
      </w:r>
      <w:r w:rsidRPr="00040A94">
        <w:rPr>
          <w:rFonts w:ascii="Times New Roman" w:hAnsi="Times New Roman"/>
          <w:i/>
          <w:iCs/>
          <w:szCs w:val="24"/>
          <w:lang w:val="en"/>
        </w:rPr>
        <w:t xml:space="preserve">Criminal Identities and Consumer Culture </w:t>
      </w:r>
      <w:r w:rsidRPr="00040A94">
        <w:rPr>
          <w:rFonts w:ascii="Times New Roman" w:hAnsi="Times New Roman"/>
          <w:szCs w:val="24"/>
          <w:lang w:val="en"/>
        </w:rPr>
        <w:t xml:space="preserve">(Routledge, 2008) and </w:t>
      </w:r>
      <w:r w:rsidRPr="00040A94">
        <w:rPr>
          <w:rFonts w:ascii="Times New Roman" w:hAnsi="Times New Roman"/>
          <w:i/>
          <w:iCs/>
          <w:szCs w:val="24"/>
          <w:lang w:val="en"/>
        </w:rPr>
        <w:t>Violent Night</w:t>
      </w:r>
      <w:r w:rsidRPr="00040A94">
        <w:rPr>
          <w:rFonts w:ascii="Times New Roman" w:hAnsi="Times New Roman"/>
          <w:szCs w:val="24"/>
          <w:lang w:val="en"/>
        </w:rPr>
        <w:t xml:space="preserve"> (Berg, 2006). He is also the co-editor of </w:t>
      </w:r>
      <w:r w:rsidRPr="00040A94">
        <w:rPr>
          <w:rFonts w:ascii="Times New Roman" w:hAnsi="Times New Roman"/>
          <w:i/>
          <w:iCs/>
          <w:szCs w:val="24"/>
          <w:lang w:val="en"/>
        </w:rPr>
        <w:t>New Directions in Criminological Theory</w:t>
      </w:r>
      <w:r w:rsidRPr="00040A94">
        <w:rPr>
          <w:rFonts w:ascii="Times New Roman" w:hAnsi="Times New Roman"/>
          <w:szCs w:val="24"/>
          <w:lang w:val="en"/>
        </w:rPr>
        <w:t xml:space="preserve"> (Routledge, 2012).</w:t>
      </w:r>
    </w:p>
    <w:p w14:paraId="46B8E2F5" w14:textId="77777777" w:rsidR="00F20C4E" w:rsidRPr="00040A94" w:rsidRDefault="00F20C4E" w:rsidP="00040A94">
      <w:pPr>
        <w:spacing w:line="360" w:lineRule="auto"/>
        <w:jc w:val="both"/>
        <w:rPr>
          <w:rFonts w:ascii="Times New Roman" w:hAnsi="Times New Roman"/>
          <w:szCs w:val="24"/>
          <w:lang w:val="en"/>
        </w:rPr>
      </w:pPr>
    </w:p>
    <w:p w14:paraId="3DE7A081" w14:textId="58262E75" w:rsidR="00F20C4E" w:rsidRPr="00040A94" w:rsidRDefault="00F20C4E" w:rsidP="00040A94">
      <w:pPr>
        <w:spacing w:line="360" w:lineRule="auto"/>
        <w:jc w:val="both"/>
        <w:rPr>
          <w:rFonts w:ascii="Times New Roman" w:hAnsi="Times New Roman"/>
          <w:szCs w:val="24"/>
          <w:lang w:val="en"/>
        </w:rPr>
      </w:pPr>
      <w:r w:rsidRPr="00040A94">
        <w:rPr>
          <w:rStyle w:val="Strong"/>
          <w:rFonts w:ascii="Times New Roman" w:hAnsi="Times New Roman"/>
          <w:szCs w:val="24"/>
          <w:lang w:val="en"/>
        </w:rPr>
        <w:t>Simon Winlow</w:t>
      </w:r>
      <w:r w:rsidRPr="00040A94">
        <w:rPr>
          <w:rFonts w:ascii="Times New Roman" w:hAnsi="Times New Roman"/>
          <w:szCs w:val="24"/>
          <w:lang w:val="en"/>
        </w:rPr>
        <w:t xml:space="preserve"> is Professor of Criminology at Teesside University and co-founder of the Teesside Centre for Realist Criminology. He is the author of </w:t>
      </w:r>
      <w:r w:rsidRPr="00040A94">
        <w:rPr>
          <w:rFonts w:ascii="Times New Roman" w:hAnsi="Times New Roman"/>
          <w:i/>
          <w:iCs/>
          <w:szCs w:val="24"/>
          <w:lang w:val="en"/>
        </w:rPr>
        <w:t>Badfellas</w:t>
      </w:r>
      <w:r w:rsidRPr="00040A94">
        <w:rPr>
          <w:rFonts w:ascii="Times New Roman" w:hAnsi="Times New Roman"/>
          <w:szCs w:val="24"/>
          <w:lang w:val="en"/>
        </w:rPr>
        <w:t xml:space="preserve"> (Berg, 2001) and co-author of </w:t>
      </w:r>
      <w:r w:rsidRPr="00040A94">
        <w:rPr>
          <w:rFonts w:ascii="Times New Roman" w:hAnsi="Times New Roman"/>
          <w:i/>
          <w:szCs w:val="24"/>
          <w:lang w:val="en"/>
        </w:rPr>
        <w:t>The Rise of the Right</w:t>
      </w:r>
      <w:r w:rsidRPr="00040A94">
        <w:rPr>
          <w:rFonts w:ascii="Times New Roman" w:hAnsi="Times New Roman"/>
          <w:szCs w:val="24"/>
          <w:lang w:val="en"/>
        </w:rPr>
        <w:t xml:space="preserve"> (Policy Press, 2017), </w:t>
      </w:r>
      <w:r w:rsidRPr="00040A94">
        <w:rPr>
          <w:rFonts w:ascii="Times New Roman" w:hAnsi="Times New Roman"/>
          <w:i/>
          <w:iCs/>
          <w:szCs w:val="24"/>
          <w:lang w:val="en"/>
        </w:rPr>
        <w:t xml:space="preserve">Revitalizing Criminological Theory </w:t>
      </w:r>
      <w:r w:rsidRPr="00040A94">
        <w:rPr>
          <w:rFonts w:ascii="Times New Roman" w:hAnsi="Times New Roman"/>
          <w:szCs w:val="24"/>
          <w:lang w:val="en"/>
        </w:rPr>
        <w:t xml:space="preserve">(Routledge, 2015), </w:t>
      </w:r>
      <w:r w:rsidRPr="00040A94">
        <w:rPr>
          <w:rFonts w:ascii="Times New Roman" w:hAnsi="Times New Roman"/>
          <w:i/>
          <w:szCs w:val="24"/>
          <w:lang w:val="en"/>
        </w:rPr>
        <w:t>Riots and Political Protest</w:t>
      </w:r>
      <w:r w:rsidRPr="00040A94">
        <w:rPr>
          <w:rFonts w:ascii="Times New Roman" w:hAnsi="Times New Roman"/>
          <w:szCs w:val="24"/>
          <w:lang w:val="en"/>
        </w:rPr>
        <w:t xml:space="preserve"> (Routledge, 2015), </w:t>
      </w:r>
      <w:r w:rsidRPr="00040A94">
        <w:rPr>
          <w:rFonts w:ascii="Times New Roman" w:hAnsi="Times New Roman"/>
          <w:i/>
          <w:iCs/>
          <w:szCs w:val="24"/>
          <w:lang w:val="en"/>
        </w:rPr>
        <w:t xml:space="preserve">Rethinking Social Exclusion </w:t>
      </w:r>
      <w:r w:rsidRPr="00040A94">
        <w:rPr>
          <w:rFonts w:ascii="Times New Roman" w:hAnsi="Times New Roman"/>
          <w:szCs w:val="24"/>
          <w:lang w:val="en"/>
        </w:rPr>
        <w:t xml:space="preserve">(Sage, 2013), </w:t>
      </w:r>
      <w:r w:rsidRPr="00040A94">
        <w:rPr>
          <w:rFonts w:ascii="Times New Roman" w:hAnsi="Times New Roman"/>
          <w:i/>
          <w:iCs/>
          <w:szCs w:val="24"/>
          <w:lang w:val="en"/>
        </w:rPr>
        <w:t>Criminal Identities and Consumer Culture</w:t>
      </w:r>
      <w:r w:rsidRPr="00040A94">
        <w:rPr>
          <w:rFonts w:ascii="Times New Roman" w:hAnsi="Times New Roman"/>
          <w:szCs w:val="24"/>
          <w:lang w:val="en"/>
        </w:rPr>
        <w:t xml:space="preserve"> (Willan, 2008), </w:t>
      </w:r>
      <w:r w:rsidRPr="00040A94">
        <w:rPr>
          <w:rFonts w:ascii="Times New Roman" w:hAnsi="Times New Roman"/>
          <w:i/>
          <w:iCs/>
          <w:szCs w:val="24"/>
          <w:lang w:val="en"/>
        </w:rPr>
        <w:t>Violent Night</w:t>
      </w:r>
      <w:r w:rsidRPr="00040A94">
        <w:rPr>
          <w:rFonts w:ascii="Times New Roman" w:hAnsi="Times New Roman"/>
          <w:szCs w:val="24"/>
          <w:lang w:val="en"/>
        </w:rPr>
        <w:t xml:space="preserve"> (Berg, 2006) and </w:t>
      </w:r>
      <w:r w:rsidRPr="00040A94">
        <w:rPr>
          <w:rFonts w:ascii="Times New Roman" w:hAnsi="Times New Roman"/>
          <w:i/>
          <w:iCs/>
          <w:szCs w:val="24"/>
          <w:lang w:val="en"/>
        </w:rPr>
        <w:t>Bouncers</w:t>
      </w:r>
      <w:r w:rsidRPr="00040A94">
        <w:rPr>
          <w:rFonts w:ascii="Times New Roman" w:hAnsi="Times New Roman"/>
          <w:szCs w:val="24"/>
          <w:lang w:val="en"/>
        </w:rPr>
        <w:t xml:space="preserve"> (Oxford University Press, 2003). He is also the co-editor of </w:t>
      </w:r>
      <w:r w:rsidRPr="00040A94">
        <w:rPr>
          <w:rFonts w:ascii="Times New Roman" w:hAnsi="Times New Roman"/>
          <w:i/>
          <w:iCs/>
          <w:szCs w:val="24"/>
          <w:lang w:val="en"/>
        </w:rPr>
        <w:t>New Directions in Crime and Deviancy</w:t>
      </w:r>
      <w:r w:rsidR="00E43F46">
        <w:rPr>
          <w:rFonts w:ascii="Times New Roman" w:hAnsi="Times New Roman"/>
          <w:szCs w:val="24"/>
          <w:lang w:val="en"/>
        </w:rPr>
        <w:t xml:space="preserve"> (Routledge, 2012),</w:t>
      </w:r>
      <w:r w:rsidRPr="00040A94">
        <w:rPr>
          <w:rFonts w:ascii="Times New Roman" w:hAnsi="Times New Roman"/>
          <w:szCs w:val="24"/>
          <w:lang w:val="en"/>
        </w:rPr>
        <w:t xml:space="preserve"> </w:t>
      </w:r>
      <w:r w:rsidRPr="00040A94">
        <w:rPr>
          <w:rFonts w:ascii="Times New Roman" w:hAnsi="Times New Roman"/>
          <w:i/>
          <w:iCs/>
          <w:szCs w:val="24"/>
          <w:lang w:val="en"/>
        </w:rPr>
        <w:t xml:space="preserve">New Directions in Criminological Theory </w:t>
      </w:r>
      <w:r w:rsidRPr="00040A94">
        <w:rPr>
          <w:rFonts w:ascii="Times New Roman" w:hAnsi="Times New Roman"/>
          <w:szCs w:val="24"/>
          <w:lang w:val="en"/>
        </w:rPr>
        <w:t>(Routledge, 2012)</w:t>
      </w:r>
      <w:r w:rsidR="00E43F46">
        <w:rPr>
          <w:rFonts w:ascii="Times New Roman" w:hAnsi="Times New Roman"/>
          <w:szCs w:val="24"/>
          <w:lang w:val="en"/>
        </w:rPr>
        <w:t xml:space="preserve"> and </w:t>
      </w:r>
      <w:r w:rsidR="00E43F46" w:rsidRPr="00B96CF5">
        <w:rPr>
          <w:rFonts w:ascii="Times New Roman" w:hAnsi="Times New Roman"/>
          <w:i/>
          <w:szCs w:val="24"/>
          <w:lang w:val="en"/>
        </w:rPr>
        <w:t xml:space="preserve">Building Better Societies </w:t>
      </w:r>
      <w:r w:rsidR="00E43F46">
        <w:rPr>
          <w:rFonts w:ascii="Times New Roman" w:hAnsi="Times New Roman"/>
          <w:szCs w:val="24"/>
          <w:lang w:val="en"/>
        </w:rPr>
        <w:t>(Policy, 2017)</w:t>
      </w:r>
      <w:r w:rsidRPr="00040A94">
        <w:rPr>
          <w:rFonts w:ascii="Times New Roman" w:hAnsi="Times New Roman"/>
          <w:szCs w:val="24"/>
          <w:lang w:val="en"/>
        </w:rPr>
        <w:t xml:space="preserve">. </w:t>
      </w:r>
    </w:p>
    <w:p w14:paraId="0B0670C8" w14:textId="77777777" w:rsidR="00F20C4E" w:rsidRPr="00040A94" w:rsidRDefault="00F20C4E" w:rsidP="00040A94">
      <w:pPr>
        <w:spacing w:line="360" w:lineRule="auto"/>
        <w:jc w:val="both"/>
        <w:rPr>
          <w:rFonts w:ascii="Times New Roman" w:hAnsi="Times New Roman"/>
          <w:szCs w:val="24"/>
        </w:rPr>
      </w:pPr>
    </w:p>
    <w:p w14:paraId="7D1D5A1B" w14:textId="77777777" w:rsidR="00B01F99" w:rsidRPr="00040A94" w:rsidRDefault="00B01F99" w:rsidP="00040A94">
      <w:pPr>
        <w:spacing w:line="360" w:lineRule="auto"/>
        <w:jc w:val="both"/>
        <w:rPr>
          <w:rFonts w:ascii="Times New Roman" w:hAnsi="Times New Roman"/>
          <w:szCs w:val="24"/>
        </w:rPr>
      </w:pPr>
    </w:p>
    <w:p w14:paraId="6A16A9EE" w14:textId="77777777" w:rsidR="00C03D86" w:rsidRPr="00040A94" w:rsidRDefault="00C03D86" w:rsidP="00040A94">
      <w:pPr>
        <w:spacing w:line="360" w:lineRule="auto"/>
        <w:jc w:val="both"/>
        <w:rPr>
          <w:rFonts w:ascii="Times New Roman" w:hAnsi="Times New Roman"/>
          <w:szCs w:val="24"/>
        </w:rPr>
      </w:pPr>
    </w:p>
    <w:p w14:paraId="0281ED80" w14:textId="77777777" w:rsidR="00B01F99" w:rsidRPr="00040A94" w:rsidRDefault="00B01F99" w:rsidP="00040A94">
      <w:pPr>
        <w:spacing w:line="360" w:lineRule="auto"/>
        <w:jc w:val="both"/>
        <w:rPr>
          <w:rFonts w:ascii="Times New Roman" w:hAnsi="Times New Roman"/>
          <w:szCs w:val="24"/>
        </w:rPr>
      </w:pPr>
    </w:p>
    <w:sectPr w:rsidR="00B01F99" w:rsidRPr="00040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6DF1"/>
    <w:multiLevelType w:val="hybridMultilevel"/>
    <w:tmpl w:val="041C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F184F"/>
    <w:multiLevelType w:val="hybridMultilevel"/>
    <w:tmpl w:val="64B61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5B"/>
    <w:rsid w:val="00040A94"/>
    <w:rsid w:val="000440B6"/>
    <w:rsid w:val="00047C82"/>
    <w:rsid w:val="00083285"/>
    <w:rsid w:val="000A4FE1"/>
    <w:rsid w:val="000B2232"/>
    <w:rsid w:val="001555B8"/>
    <w:rsid w:val="00167C42"/>
    <w:rsid w:val="00215272"/>
    <w:rsid w:val="0027045D"/>
    <w:rsid w:val="00280D17"/>
    <w:rsid w:val="00295246"/>
    <w:rsid w:val="002C2D26"/>
    <w:rsid w:val="002E05D7"/>
    <w:rsid w:val="00305535"/>
    <w:rsid w:val="0037072A"/>
    <w:rsid w:val="0038312E"/>
    <w:rsid w:val="003D5033"/>
    <w:rsid w:val="0042316D"/>
    <w:rsid w:val="0045494D"/>
    <w:rsid w:val="00466A1A"/>
    <w:rsid w:val="00480766"/>
    <w:rsid w:val="004834CE"/>
    <w:rsid w:val="004C520D"/>
    <w:rsid w:val="004E27BC"/>
    <w:rsid w:val="00510313"/>
    <w:rsid w:val="00516C6B"/>
    <w:rsid w:val="005250E5"/>
    <w:rsid w:val="0055332E"/>
    <w:rsid w:val="005C2304"/>
    <w:rsid w:val="005D6717"/>
    <w:rsid w:val="00620AD4"/>
    <w:rsid w:val="0064109B"/>
    <w:rsid w:val="00685956"/>
    <w:rsid w:val="0069227F"/>
    <w:rsid w:val="006C75BC"/>
    <w:rsid w:val="00724CCA"/>
    <w:rsid w:val="00794339"/>
    <w:rsid w:val="00797C0A"/>
    <w:rsid w:val="007A3C73"/>
    <w:rsid w:val="007B15CA"/>
    <w:rsid w:val="007B7C9D"/>
    <w:rsid w:val="007C6A2C"/>
    <w:rsid w:val="0080205B"/>
    <w:rsid w:val="0084727A"/>
    <w:rsid w:val="00903EF3"/>
    <w:rsid w:val="00927759"/>
    <w:rsid w:val="0093269E"/>
    <w:rsid w:val="00933DD4"/>
    <w:rsid w:val="0094092F"/>
    <w:rsid w:val="009579B9"/>
    <w:rsid w:val="009B6072"/>
    <w:rsid w:val="009C37B6"/>
    <w:rsid w:val="009E0E99"/>
    <w:rsid w:val="00A03549"/>
    <w:rsid w:val="00A35843"/>
    <w:rsid w:val="00A7773D"/>
    <w:rsid w:val="00A93FB8"/>
    <w:rsid w:val="00B01F99"/>
    <w:rsid w:val="00B06B15"/>
    <w:rsid w:val="00B2166D"/>
    <w:rsid w:val="00B305C0"/>
    <w:rsid w:val="00B42A17"/>
    <w:rsid w:val="00B71AC8"/>
    <w:rsid w:val="00B96CF5"/>
    <w:rsid w:val="00BD2477"/>
    <w:rsid w:val="00BD4DB0"/>
    <w:rsid w:val="00C03D86"/>
    <w:rsid w:val="00C861E8"/>
    <w:rsid w:val="00C864D2"/>
    <w:rsid w:val="00CA69EE"/>
    <w:rsid w:val="00CE79E0"/>
    <w:rsid w:val="00D126DF"/>
    <w:rsid w:val="00D6460E"/>
    <w:rsid w:val="00DC648A"/>
    <w:rsid w:val="00DD0C54"/>
    <w:rsid w:val="00DE1630"/>
    <w:rsid w:val="00DE5D9E"/>
    <w:rsid w:val="00DF6517"/>
    <w:rsid w:val="00E30E9F"/>
    <w:rsid w:val="00E43F46"/>
    <w:rsid w:val="00E4412D"/>
    <w:rsid w:val="00E52652"/>
    <w:rsid w:val="00E678CD"/>
    <w:rsid w:val="00E73477"/>
    <w:rsid w:val="00EF5C78"/>
    <w:rsid w:val="00F16F09"/>
    <w:rsid w:val="00F20C4E"/>
    <w:rsid w:val="00F32F4F"/>
    <w:rsid w:val="00F4263B"/>
    <w:rsid w:val="00F51F1A"/>
    <w:rsid w:val="00FA55B8"/>
    <w:rsid w:val="00FC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8A5"/>
  <w15:chartTrackingRefBased/>
  <w15:docId w15:val="{E64698BE-23D2-4C42-8279-D94424F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99"/>
    <w:pPr>
      <w:spacing w:after="0" w:line="240" w:lineRule="auto"/>
    </w:pPr>
    <w:rPr>
      <w:rFonts w:ascii="Times" w:eastAsia="Times New Roman" w:hAnsi="Times"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F99"/>
    <w:rPr>
      <w:i/>
      <w:iCs/>
    </w:rPr>
  </w:style>
  <w:style w:type="character" w:styleId="Strong">
    <w:name w:val="Strong"/>
    <w:basedOn w:val="DefaultParagraphFont"/>
    <w:uiPriority w:val="22"/>
    <w:qFormat/>
    <w:rsid w:val="00B01F99"/>
    <w:rPr>
      <w:b/>
      <w:bCs/>
    </w:rPr>
  </w:style>
  <w:style w:type="paragraph" w:styleId="NoSpacing">
    <w:name w:val="No Spacing"/>
    <w:uiPriority w:val="99"/>
    <w:qFormat/>
    <w:rsid w:val="00B01F99"/>
    <w:pPr>
      <w:spacing w:after="0" w:line="240" w:lineRule="auto"/>
    </w:pPr>
  </w:style>
  <w:style w:type="paragraph" w:customStyle="1" w:styleId="BodyTextIndent1">
    <w:name w:val="Body Text Indent1"/>
    <w:basedOn w:val="Normal"/>
    <w:qFormat/>
    <w:rsid w:val="00B01F99"/>
    <w:pPr>
      <w:overflowPunct w:val="0"/>
      <w:autoSpaceDE w:val="0"/>
      <w:autoSpaceDN w:val="0"/>
      <w:adjustRightInd w:val="0"/>
      <w:spacing w:after="240" w:line="480" w:lineRule="auto"/>
      <w:ind w:firstLine="284"/>
      <w:jc w:val="both"/>
    </w:pPr>
    <w:rPr>
      <w:rFonts w:ascii="Times New Roman" w:hAnsi="Times New Roman"/>
      <w:szCs w:val="24"/>
      <w:lang w:eastAsia="en-US"/>
    </w:rPr>
  </w:style>
  <w:style w:type="paragraph" w:customStyle="1" w:styleId="Bodytextexitelementabove">
    <w:name w:val="Body text exit element above"/>
    <w:basedOn w:val="Normal"/>
    <w:qFormat/>
    <w:rsid w:val="00B01F99"/>
    <w:pPr>
      <w:overflowPunct w:val="0"/>
      <w:autoSpaceDE w:val="0"/>
      <w:autoSpaceDN w:val="0"/>
      <w:adjustRightInd w:val="0"/>
      <w:spacing w:before="120" w:after="240" w:line="480" w:lineRule="auto"/>
      <w:jc w:val="both"/>
    </w:pPr>
    <w:rPr>
      <w:rFonts w:ascii="Times New Roman" w:hAnsi="Times New Roman"/>
      <w:szCs w:val="24"/>
      <w:lang w:eastAsia="en-US"/>
    </w:rPr>
  </w:style>
  <w:style w:type="paragraph" w:customStyle="1" w:styleId="QM">
    <w:name w:val="QM"/>
    <w:basedOn w:val="Normal"/>
    <w:qFormat/>
    <w:rsid w:val="00B01F99"/>
    <w:pPr>
      <w:overflowPunct w:val="0"/>
      <w:autoSpaceDE w:val="0"/>
      <w:autoSpaceDN w:val="0"/>
      <w:adjustRightInd w:val="0"/>
      <w:spacing w:before="240" w:after="240" w:line="360" w:lineRule="auto"/>
      <w:ind w:left="454" w:right="454"/>
      <w:jc w:val="both"/>
    </w:pPr>
    <w:rPr>
      <w:rFonts w:ascii="Times New Roman" w:hAnsi="Times New Roman"/>
      <w:lang w:eastAsia="en-US"/>
    </w:rPr>
  </w:style>
  <w:style w:type="character" w:styleId="CommentReference">
    <w:name w:val="annotation reference"/>
    <w:uiPriority w:val="99"/>
    <w:semiHidden/>
    <w:unhideWhenUsed/>
    <w:rsid w:val="00B01F99"/>
    <w:rPr>
      <w:sz w:val="16"/>
      <w:szCs w:val="16"/>
    </w:rPr>
  </w:style>
  <w:style w:type="paragraph" w:styleId="CommentText">
    <w:name w:val="annotation text"/>
    <w:basedOn w:val="Normal"/>
    <w:link w:val="CommentTextChar"/>
    <w:uiPriority w:val="99"/>
    <w:semiHidden/>
    <w:unhideWhenUsed/>
    <w:rsid w:val="00B01F99"/>
    <w:pPr>
      <w:overflowPunct w:val="0"/>
      <w:autoSpaceDE w:val="0"/>
      <w:autoSpaceDN w:val="0"/>
      <w:adjustRightInd w:val="0"/>
    </w:pPr>
    <w:rPr>
      <w:rFonts w:ascii="Times New Roman" w:hAnsi="Times New Roman"/>
      <w:sz w:val="20"/>
      <w:lang w:eastAsia="en-US"/>
    </w:rPr>
  </w:style>
  <w:style w:type="character" w:customStyle="1" w:styleId="CommentTextChar">
    <w:name w:val="Comment Text Char"/>
    <w:basedOn w:val="DefaultParagraphFont"/>
    <w:link w:val="CommentText"/>
    <w:uiPriority w:val="99"/>
    <w:semiHidden/>
    <w:rsid w:val="00B01F99"/>
    <w:rPr>
      <w:rFonts w:ascii="Times New Roman" w:eastAsia="Times New Roman" w:hAnsi="Times New Roman" w:cs="Times New Roman"/>
      <w:sz w:val="20"/>
      <w:szCs w:val="20"/>
    </w:rPr>
  </w:style>
  <w:style w:type="paragraph" w:styleId="ListParagraph">
    <w:name w:val="List Paragraph"/>
    <w:basedOn w:val="Normal"/>
    <w:uiPriority w:val="34"/>
    <w:qFormat/>
    <w:rsid w:val="00B01F99"/>
    <w:pPr>
      <w:ind w:left="720"/>
      <w:contextualSpacing/>
    </w:pPr>
  </w:style>
  <w:style w:type="paragraph" w:styleId="BalloonText">
    <w:name w:val="Balloon Text"/>
    <w:basedOn w:val="Normal"/>
    <w:link w:val="BalloonTextChar"/>
    <w:uiPriority w:val="99"/>
    <w:semiHidden/>
    <w:unhideWhenUsed/>
    <w:rsid w:val="00DC6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8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6632</Words>
  <Characters>37807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Burns</cp:lastModifiedBy>
  <cp:revision>2</cp:revision>
  <dcterms:created xsi:type="dcterms:W3CDTF">2018-09-13T13:58:00Z</dcterms:created>
  <dcterms:modified xsi:type="dcterms:W3CDTF">2018-09-13T13:58:00Z</dcterms:modified>
</cp:coreProperties>
</file>